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140" w:rsidRPr="008C0140" w:rsidRDefault="008C0140" w:rsidP="00263393">
      <w:pPr>
        <w:keepNext/>
        <w:keepLines/>
        <w:pageBreakBefore/>
        <w:shd w:val="clear" w:color="auto" w:fill="D9D9D9"/>
        <w:bidi/>
        <w:spacing w:after="120" w:line="240" w:lineRule="auto"/>
        <w:ind w:right="-426"/>
        <w:jc w:val="center"/>
        <w:outlineLvl w:val="0"/>
        <w:rPr>
          <w:rFonts w:ascii="Times New Roman Bold" w:eastAsia="Calibri" w:hAnsi="Times New Roman Bold" w:cs="Sakkal Majalla"/>
          <w:b/>
          <w:bCs/>
          <w:color w:val="000000"/>
          <w:sz w:val="32"/>
          <w:szCs w:val="32"/>
          <w:rtl/>
          <w:lang w:bidi="ar-JO"/>
        </w:rPr>
      </w:pPr>
      <w:r w:rsidRPr="008C0140">
        <w:rPr>
          <w:rFonts w:ascii="Times New Roman Bold" w:eastAsia="Calibri" w:hAnsi="Times New Roman Bold" w:cs="Sakkal Majalla" w:hint="cs"/>
          <w:b/>
          <w:bCs/>
          <w:color w:val="000000"/>
          <w:sz w:val="32"/>
          <w:szCs w:val="32"/>
          <w:rtl/>
        </w:rPr>
        <w:t>نموذج رقم (</w:t>
      </w:r>
      <w:r w:rsidRPr="008C0140">
        <w:rPr>
          <w:rFonts w:ascii="Times New Roman Bold" w:eastAsia="Calibri" w:hAnsi="Times New Roman Bold" w:cs="Sakkal Majalla"/>
          <w:b/>
          <w:bCs/>
          <w:color w:val="000000"/>
          <w:sz w:val="32"/>
          <w:szCs w:val="32"/>
        </w:rPr>
        <w:t>2</w:t>
      </w:r>
      <w:r w:rsidRPr="008C0140">
        <w:rPr>
          <w:rFonts w:ascii="Times New Roman Bold" w:eastAsia="Calibri" w:hAnsi="Times New Roman Bold" w:cs="Sakkal Majalla" w:hint="cs"/>
          <w:b/>
          <w:bCs/>
          <w:color w:val="000000"/>
          <w:sz w:val="32"/>
          <w:szCs w:val="32"/>
          <w:rtl/>
        </w:rPr>
        <w:t xml:space="preserve">): </w:t>
      </w:r>
      <w:r w:rsidRPr="008C0140">
        <w:rPr>
          <w:rFonts w:ascii="Times New Roman Bold" w:eastAsia="Calibri" w:hAnsi="Times New Roman Bold" w:cs="Sakkal Majalla" w:hint="cs"/>
          <w:b/>
          <w:bCs/>
          <w:color w:val="000000"/>
          <w:sz w:val="32"/>
          <w:szCs w:val="32"/>
          <w:rtl/>
          <w:lang w:bidi="ar-JO"/>
        </w:rPr>
        <w:t>وصف المقرر</w:t>
      </w:r>
    </w:p>
    <w:tbl>
      <w:tblPr>
        <w:tblStyle w:val="TableGrid"/>
        <w:bidiVisual/>
        <w:tblW w:w="9742" w:type="dxa"/>
        <w:tblLook w:val="04A0" w:firstRow="1" w:lastRow="0" w:firstColumn="1" w:lastColumn="0" w:noHBand="0" w:noVBand="1"/>
      </w:tblPr>
      <w:tblGrid>
        <w:gridCol w:w="1773"/>
        <w:gridCol w:w="2312"/>
        <w:gridCol w:w="1355"/>
        <w:gridCol w:w="1220"/>
        <w:gridCol w:w="305"/>
        <w:gridCol w:w="1388"/>
        <w:gridCol w:w="270"/>
        <w:gridCol w:w="1119"/>
      </w:tblGrid>
      <w:tr w:rsidR="008C0140" w:rsidRPr="008C0140" w:rsidTr="007A073E">
        <w:trPr>
          <w:trHeight w:val="324"/>
        </w:trPr>
        <w:tc>
          <w:tcPr>
            <w:tcW w:w="1793"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الكلية</w:t>
            </w:r>
          </w:p>
        </w:tc>
        <w:tc>
          <w:tcPr>
            <w:tcW w:w="7949" w:type="dxa"/>
            <w:gridSpan w:val="7"/>
            <w:vAlign w:val="center"/>
          </w:tcPr>
          <w:p w:rsidR="008C0140" w:rsidRPr="004068E5" w:rsidRDefault="000734C7" w:rsidP="008C0140">
            <w:pPr>
              <w:bidi/>
              <w:spacing w:before="120"/>
              <w:jc w:val="both"/>
              <w:rPr>
                <w:rFonts w:ascii="Times New Roman" w:eastAsia="Calibri" w:hAnsi="Times New Roman" w:cs="Simplified Arabic"/>
                <w:b/>
                <w:bCs/>
                <w:color w:val="000000"/>
                <w:sz w:val="24"/>
                <w:szCs w:val="24"/>
                <w:lang w:bidi="ar-JO"/>
              </w:rPr>
            </w:pPr>
            <w:r w:rsidRPr="004068E5">
              <w:rPr>
                <w:rFonts w:ascii="Times New Roman" w:eastAsia="Calibri" w:hAnsi="Times New Roman" w:cs="Simplified Arabic" w:hint="cs"/>
                <w:b/>
                <w:bCs/>
                <w:color w:val="000000"/>
                <w:sz w:val="24"/>
                <w:szCs w:val="24"/>
                <w:rtl/>
                <w:lang w:bidi="ar-JO"/>
              </w:rPr>
              <w:t>الحقوق</w:t>
            </w:r>
          </w:p>
        </w:tc>
      </w:tr>
      <w:tr w:rsidR="008C0140" w:rsidRPr="008C0140" w:rsidTr="007A073E">
        <w:trPr>
          <w:trHeight w:val="397"/>
        </w:trPr>
        <w:tc>
          <w:tcPr>
            <w:tcW w:w="1793"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القسم</w:t>
            </w:r>
          </w:p>
        </w:tc>
        <w:tc>
          <w:tcPr>
            <w:tcW w:w="4840" w:type="dxa"/>
            <w:gridSpan w:val="3"/>
            <w:vAlign w:val="center"/>
          </w:tcPr>
          <w:p w:rsidR="008C0140" w:rsidRPr="008C0140" w:rsidRDefault="000734C7"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القانون</w:t>
            </w:r>
          </w:p>
        </w:tc>
        <w:tc>
          <w:tcPr>
            <w:tcW w:w="1982" w:type="dxa"/>
            <w:gridSpan w:val="3"/>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المستوى في الإطار</w:t>
            </w:r>
          </w:p>
        </w:tc>
        <w:tc>
          <w:tcPr>
            <w:tcW w:w="1127" w:type="dxa"/>
            <w:vAlign w:val="center"/>
          </w:tcPr>
          <w:p w:rsidR="008C0140" w:rsidRPr="007A073E" w:rsidRDefault="005B4B52" w:rsidP="007A073E">
            <w:pPr>
              <w:bidi/>
              <w:spacing w:before="120"/>
              <w:jc w:val="center"/>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السابع</w:t>
            </w:r>
          </w:p>
        </w:tc>
      </w:tr>
      <w:tr w:rsidR="008C0140" w:rsidRPr="00263393" w:rsidTr="007A073E">
        <w:trPr>
          <w:trHeight w:val="339"/>
        </w:trPr>
        <w:tc>
          <w:tcPr>
            <w:tcW w:w="1793"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اسم المقرر</w:t>
            </w:r>
          </w:p>
        </w:tc>
        <w:tc>
          <w:tcPr>
            <w:tcW w:w="2347" w:type="dxa"/>
            <w:vAlign w:val="center"/>
          </w:tcPr>
          <w:p w:rsidR="008C0140" w:rsidRPr="004068E5" w:rsidRDefault="000734C7" w:rsidP="004068E5">
            <w:pPr>
              <w:bidi/>
              <w:spacing w:before="120"/>
              <w:jc w:val="center"/>
              <w:rPr>
                <w:rFonts w:ascii="Times New Roman" w:eastAsia="Calibri" w:hAnsi="Times New Roman" w:cs="Simplified Arabic"/>
                <w:b/>
                <w:bCs/>
                <w:color w:val="000000"/>
                <w:sz w:val="24"/>
                <w:szCs w:val="24"/>
                <w:lang w:bidi="ar-JO"/>
              </w:rPr>
            </w:pPr>
            <w:r w:rsidRPr="004068E5">
              <w:rPr>
                <w:rFonts w:ascii="Times New Roman" w:eastAsia="Calibri" w:hAnsi="Times New Roman" w:cs="Simplified Arabic" w:hint="cs"/>
                <w:b/>
                <w:bCs/>
                <w:color w:val="000000"/>
                <w:sz w:val="24"/>
                <w:szCs w:val="24"/>
                <w:rtl/>
                <w:lang w:bidi="ar-JO"/>
              </w:rPr>
              <w:t>مدخل إلى ع</w:t>
            </w:r>
            <w:r w:rsidR="006A0504">
              <w:rPr>
                <w:rFonts w:ascii="Times New Roman" w:eastAsia="Calibri" w:hAnsi="Times New Roman" w:cs="Simplified Arabic" w:hint="cs"/>
                <w:b/>
                <w:bCs/>
                <w:color w:val="000000"/>
                <w:sz w:val="24"/>
                <w:szCs w:val="24"/>
                <w:rtl/>
                <w:lang w:bidi="ar-JO"/>
              </w:rPr>
              <w:t>ل</w:t>
            </w:r>
            <w:r w:rsidRPr="004068E5">
              <w:rPr>
                <w:rFonts w:ascii="Times New Roman" w:eastAsia="Calibri" w:hAnsi="Times New Roman" w:cs="Simplified Arabic" w:hint="cs"/>
                <w:b/>
                <w:bCs/>
                <w:color w:val="000000"/>
                <w:sz w:val="24"/>
                <w:szCs w:val="24"/>
                <w:rtl/>
                <w:lang w:bidi="ar-JO"/>
              </w:rPr>
              <w:t>م القانون</w:t>
            </w:r>
          </w:p>
        </w:tc>
        <w:tc>
          <w:tcPr>
            <w:tcW w:w="1367"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الرمز</w:t>
            </w:r>
          </w:p>
        </w:tc>
        <w:tc>
          <w:tcPr>
            <w:tcW w:w="1126" w:type="dxa"/>
            <w:vAlign w:val="center"/>
          </w:tcPr>
          <w:p w:rsidR="008C0140" w:rsidRPr="004068E5" w:rsidRDefault="004068E5" w:rsidP="004068E5">
            <w:pPr>
              <w:bidi/>
              <w:spacing w:before="120"/>
              <w:jc w:val="center"/>
              <w:rPr>
                <w:rFonts w:ascii="Times New Roman" w:eastAsia="Calibri" w:hAnsi="Times New Roman" w:cs="Simplified Arabic"/>
                <w:b/>
                <w:bCs/>
                <w:color w:val="000000"/>
                <w:sz w:val="24"/>
                <w:szCs w:val="24"/>
                <w:lang w:bidi="ar-JO"/>
              </w:rPr>
            </w:pPr>
            <w:r w:rsidRPr="004068E5">
              <w:rPr>
                <w:b/>
                <w:bCs/>
              </w:rPr>
              <w:t>041011100</w:t>
            </w:r>
          </w:p>
        </w:tc>
        <w:tc>
          <w:tcPr>
            <w:tcW w:w="1982" w:type="dxa"/>
            <w:gridSpan w:val="3"/>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متطلب سابق</w:t>
            </w:r>
          </w:p>
        </w:tc>
        <w:tc>
          <w:tcPr>
            <w:tcW w:w="1127" w:type="dxa"/>
            <w:vAlign w:val="center"/>
          </w:tcPr>
          <w:p w:rsidR="008C0140" w:rsidRPr="004068E5" w:rsidRDefault="000734C7" w:rsidP="004068E5">
            <w:pPr>
              <w:bidi/>
              <w:spacing w:before="120"/>
              <w:jc w:val="center"/>
              <w:rPr>
                <w:rFonts w:ascii="Times New Roman" w:eastAsia="Calibri" w:hAnsi="Times New Roman" w:cs="Simplified Arabic"/>
                <w:b/>
                <w:bCs/>
                <w:color w:val="000000"/>
                <w:sz w:val="24"/>
                <w:szCs w:val="24"/>
                <w:lang w:bidi="ar-JO"/>
              </w:rPr>
            </w:pPr>
            <w:r w:rsidRPr="004068E5">
              <w:rPr>
                <w:rFonts w:ascii="Times New Roman" w:eastAsia="Calibri" w:hAnsi="Times New Roman" w:cs="Simplified Arabic" w:hint="cs"/>
                <w:b/>
                <w:bCs/>
                <w:color w:val="000000"/>
                <w:sz w:val="24"/>
                <w:szCs w:val="24"/>
                <w:rtl/>
                <w:lang w:bidi="ar-JO"/>
              </w:rPr>
              <w:t>لا يوجد</w:t>
            </w:r>
          </w:p>
        </w:tc>
      </w:tr>
      <w:tr w:rsidR="008C0140" w:rsidRPr="00263393" w:rsidTr="007A073E">
        <w:trPr>
          <w:trHeight w:val="233"/>
        </w:trPr>
        <w:tc>
          <w:tcPr>
            <w:tcW w:w="1793"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الساعات المعتمدة</w:t>
            </w:r>
          </w:p>
        </w:tc>
        <w:tc>
          <w:tcPr>
            <w:tcW w:w="2347" w:type="dxa"/>
            <w:vAlign w:val="center"/>
          </w:tcPr>
          <w:p w:rsidR="008C0140" w:rsidRPr="004068E5" w:rsidRDefault="000734C7" w:rsidP="004068E5">
            <w:pPr>
              <w:bidi/>
              <w:spacing w:before="120"/>
              <w:jc w:val="center"/>
              <w:rPr>
                <w:rFonts w:ascii="Times New Roman" w:eastAsia="Calibri" w:hAnsi="Times New Roman" w:cs="Times New Roman"/>
                <w:b/>
                <w:bCs/>
                <w:color w:val="000000"/>
                <w:sz w:val="24"/>
                <w:szCs w:val="24"/>
                <w:lang w:bidi="ar-JO"/>
              </w:rPr>
            </w:pPr>
            <w:r w:rsidRPr="004068E5">
              <w:rPr>
                <w:rFonts w:ascii="Times New Roman" w:eastAsia="Calibri" w:hAnsi="Times New Roman" w:cs="Times New Roman" w:hint="cs"/>
                <w:b/>
                <w:bCs/>
                <w:color w:val="000000"/>
                <w:sz w:val="24"/>
                <w:szCs w:val="24"/>
                <w:rtl/>
                <w:lang w:bidi="ar-JO"/>
              </w:rPr>
              <w:t>ثلاث ساعات</w:t>
            </w:r>
          </w:p>
        </w:tc>
        <w:tc>
          <w:tcPr>
            <w:tcW w:w="1367"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نظري</w:t>
            </w:r>
          </w:p>
        </w:tc>
        <w:tc>
          <w:tcPr>
            <w:tcW w:w="1126" w:type="dxa"/>
            <w:vAlign w:val="center"/>
          </w:tcPr>
          <w:p w:rsidR="008C0140" w:rsidRPr="004068E5" w:rsidRDefault="007A073E" w:rsidP="004068E5">
            <w:pPr>
              <w:bidi/>
              <w:spacing w:before="120"/>
              <w:jc w:val="center"/>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3</w:t>
            </w:r>
          </w:p>
        </w:tc>
        <w:tc>
          <w:tcPr>
            <w:tcW w:w="1982" w:type="dxa"/>
            <w:gridSpan w:val="3"/>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عملي</w:t>
            </w:r>
          </w:p>
        </w:tc>
        <w:tc>
          <w:tcPr>
            <w:tcW w:w="1127" w:type="dxa"/>
            <w:vAlign w:val="center"/>
          </w:tcPr>
          <w:p w:rsidR="008C0140" w:rsidRPr="004068E5" w:rsidRDefault="007A073E" w:rsidP="004068E5">
            <w:pPr>
              <w:bidi/>
              <w:spacing w:before="120"/>
              <w:jc w:val="center"/>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0</w:t>
            </w:r>
          </w:p>
        </w:tc>
      </w:tr>
      <w:tr w:rsidR="008C0140" w:rsidRPr="008C0140" w:rsidTr="007A073E">
        <w:trPr>
          <w:trHeight w:val="397"/>
        </w:trPr>
        <w:tc>
          <w:tcPr>
            <w:tcW w:w="1793"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منسق المقرر</w:t>
            </w:r>
          </w:p>
        </w:tc>
        <w:tc>
          <w:tcPr>
            <w:tcW w:w="2347" w:type="dxa"/>
            <w:vAlign w:val="center"/>
          </w:tcPr>
          <w:p w:rsidR="008C0140" w:rsidRPr="004068E5" w:rsidRDefault="00701770" w:rsidP="004068E5">
            <w:pPr>
              <w:bidi/>
              <w:spacing w:before="120"/>
              <w:jc w:val="center"/>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 xml:space="preserve">د.مؤيد الخوالدة </w:t>
            </w:r>
          </w:p>
        </w:tc>
        <w:tc>
          <w:tcPr>
            <w:tcW w:w="1367"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w:t>
            </w:r>
          </w:p>
        </w:tc>
        <w:tc>
          <w:tcPr>
            <w:tcW w:w="4235" w:type="dxa"/>
            <w:gridSpan w:val="5"/>
            <w:shd w:val="clear" w:color="auto" w:fill="auto"/>
            <w:vAlign w:val="center"/>
          </w:tcPr>
          <w:p w:rsidR="008C0140" w:rsidRPr="004068E5" w:rsidRDefault="00701770" w:rsidP="004068E5">
            <w:pPr>
              <w:bidi/>
              <w:spacing w:before="120"/>
              <w:jc w:val="center"/>
              <w:rPr>
                <w:rFonts w:ascii="Times New Roman" w:eastAsia="Calibri" w:hAnsi="Times New Roman" w:cs="Simplified Arabic"/>
                <w:b/>
                <w:bCs/>
                <w:color w:val="000000"/>
                <w:sz w:val="24"/>
                <w:szCs w:val="24"/>
                <w:lang w:bidi="ar-JO"/>
              </w:rPr>
            </w:pPr>
            <w:r>
              <w:rPr>
                <w:rStyle w:val="ms-pii"/>
                <w:b/>
                <w:bCs/>
              </w:rPr>
              <w:t>Mkawaldah</w:t>
            </w:r>
            <w:r w:rsidR="000734C7" w:rsidRPr="004068E5">
              <w:rPr>
                <w:rStyle w:val="ms-pii"/>
                <w:b/>
                <w:bCs/>
              </w:rPr>
              <w:t>@philadelphia.edu.jo</w:t>
            </w:r>
          </w:p>
        </w:tc>
      </w:tr>
      <w:tr w:rsidR="008C0140" w:rsidRPr="008C0140" w:rsidTr="007A073E">
        <w:trPr>
          <w:trHeight w:val="447"/>
        </w:trPr>
        <w:tc>
          <w:tcPr>
            <w:tcW w:w="1793"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المدرسون</w:t>
            </w:r>
          </w:p>
        </w:tc>
        <w:tc>
          <w:tcPr>
            <w:tcW w:w="2347" w:type="dxa"/>
            <w:vAlign w:val="center"/>
          </w:tcPr>
          <w:p w:rsidR="008C0140" w:rsidRPr="004068E5" w:rsidRDefault="00701770" w:rsidP="004068E5">
            <w:pPr>
              <w:bidi/>
              <w:spacing w:before="120"/>
              <w:jc w:val="center"/>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 xml:space="preserve">د.مؤيد الخوالدة </w:t>
            </w:r>
          </w:p>
        </w:tc>
        <w:tc>
          <w:tcPr>
            <w:tcW w:w="1367"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الإيميلات</w:t>
            </w:r>
          </w:p>
        </w:tc>
        <w:tc>
          <w:tcPr>
            <w:tcW w:w="4235" w:type="dxa"/>
            <w:gridSpan w:val="5"/>
            <w:shd w:val="clear" w:color="auto" w:fill="auto"/>
            <w:vAlign w:val="center"/>
          </w:tcPr>
          <w:p w:rsidR="008C0140" w:rsidRPr="004068E5" w:rsidRDefault="00701770" w:rsidP="004068E5">
            <w:pPr>
              <w:bidi/>
              <w:spacing w:before="120"/>
              <w:jc w:val="center"/>
              <w:rPr>
                <w:rFonts w:ascii="Times New Roman" w:eastAsia="Calibri" w:hAnsi="Times New Roman" w:cs="Simplified Arabic"/>
                <w:b/>
                <w:bCs/>
                <w:color w:val="000000"/>
                <w:sz w:val="24"/>
                <w:szCs w:val="24"/>
                <w:rtl/>
                <w:lang w:bidi="ar-JO"/>
              </w:rPr>
            </w:pPr>
            <w:r>
              <w:rPr>
                <w:rStyle w:val="ms-pii"/>
                <w:b/>
                <w:bCs/>
              </w:rPr>
              <w:t>Mkawaldah</w:t>
            </w:r>
            <w:r w:rsidRPr="004068E5">
              <w:rPr>
                <w:rStyle w:val="ms-pii"/>
                <w:b/>
                <w:bCs/>
              </w:rPr>
              <w:t>@philadelphia.edu.jo</w:t>
            </w:r>
          </w:p>
        </w:tc>
      </w:tr>
      <w:tr w:rsidR="008C0140" w:rsidRPr="00263393" w:rsidTr="007A073E">
        <w:trPr>
          <w:trHeight w:val="397"/>
        </w:trPr>
        <w:tc>
          <w:tcPr>
            <w:tcW w:w="1793"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وقت المحاضرة</w:t>
            </w:r>
          </w:p>
        </w:tc>
        <w:tc>
          <w:tcPr>
            <w:tcW w:w="2347" w:type="dxa"/>
            <w:vAlign w:val="center"/>
          </w:tcPr>
          <w:p w:rsidR="008C0140" w:rsidRPr="004068E5" w:rsidRDefault="000734C7" w:rsidP="004068E5">
            <w:pPr>
              <w:bidi/>
              <w:spacing w:before="120"/>
              <w:jc w:val="center"/>
              <w:rPr>
                <w:rFonts w:ascii="Times New Roman" w:eastAsia="Calibri" w:hAnsi="Times New Roman" w:cs="Simplified Arabic"/>
                <w:b/>
                <w:bCs/>
                <w:color w:val="000000"/>
                <w:sz w:val="24"/>
                <w:szCs w:val="24"/>
                <w:lang w:bidi="ar-JO"/>
              </w:rPr>
            </w:pPr>
            <w:r w:rsidRPr="004068E5">
              <w:rPr>
                <w:rFonts w:ascii="Times New Roman" w:eastAsia="Calibri" w:hAnsi="Times New Roman" w:cs="Simplified Arabic" w:hint="cs"/>
                <w:b/>
                <w:bCs/>
                <w:color w:val="000000"/>
                <w:sz w:val="24"/>
                <w:szCs w:val="24"/>
                <w:rtl/>
                <w:lang w:bidi="ar-JO"/>
              </w:rPr>
              <w:t>11:15-12:30 س ن</w:t>
            </w:r>
          </w:p>
        </w:tc>
        <w:tc>
          <w:tcPr>
            <w:tcW w:w="1367"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المكان</w:t>
            </w:r>
          </w:p>
        </w:tc>
        <w:tc>
          <w:tcPr>
            <w:tcW w:w="1437" w:type="dxa"/>
            <w:gridSpan w:val="2"/>
            <w:shd w:val="clear" w:color="auto" w:fill="auto"/>
            <w:vAlign w:val="center"/>
          </w:tcPr>
          <w:p w:rsidR="008C0140" w:rsidRPr="004068E5" w:rsidRDefault="000734C7" w:rsidP="004068E5">
            <w:pPr>
              <w:bidi/>
              <w:spacing w:before="120"/>
              <w:jc w:val="center"/>
              <w:rPr>
                <w:rFonts w:ascii="Times New Roman" w:eastAsia="Calibri" w:hAnsi="Times New Roman" w:cs="Times New Roman"/>
                <w:b/>
                <w:bCs/>
                <w:color w:val="000000"/>
                <w:sz w:val="24"/>
                <w:szCs w:val="24"/>
                <w:lang w:bidi="ar-JO"/>
              </w:rPr>
            </w:pPr>
            <w:r w:rsidRPr="004068E5">
              <w:rPr>
                <w:rFonts w:ascii="Times New Roman" w:eastAsia="Calibri" w:hAnsi="Times New Roman" w:cs="Times New Roman"/>
                <w:b/>
                <w:bCs/>
                <w:color w:val="000000"/>
                <w:sz w:val="24"/>
                <w:szCs w:val="24"/>
                <w:lang w:bidi="ar-JO"/>
              </w:rPr>
              <w:t>4301</w:t>
            </w:r>
          </w:p>
        </w:tc>
        <w:tc>
          <w:tcPr>
            <w:tcW w:w="1395"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rtl/>
                <w:lang w:bidi="ar-JO"/>
              </w:rPr>
            </w:pPr>
            <w:r w:rsidRPr="008C0140">
              <w:rPr>
                <w:rFonts w:ascii="Times New Roman" w:eastAsia="Calibri" w:hAnsi="Times New Roman" w:cs="Simplified Arabic" w:hint="cs"/>
                <w:b/>
                <w:bCs/>
                <w:color w:val="000000"/>
                <w:sz w:val="24"/>
                <w:szCs w:val="24"/>
                <w:rtl/>
                <w:lang w:bidi="ar-JO"/>
              </w:rPr>
              <w:t>شكل الحضور</w:t>
            </w:r>
          </w:p>
        </w:tc>
        <w:tc>
          <w:tcPr>
            <w:tcW w:w="1403" w:type="dxa"/>
            <w:gridSpan w:val="2"/>
            <w:shd w:val="clear" w:color="auto" w:fill="auto"/>
            <w:vAlign w:val="center"/>
          </w:tcPr>
          <w:p w:rsidR="008C0140" w:rsidRPr="004068E5" w:rsidRDefault="000734C7" w:rsidP="004068E5">
            <w:pPr>
              <w:bidi/>
              <w:spacing w:before="120"/>
              <w:jc w:val="center"/>
              <w:rPr>
                <w:rFonts w:ascii="Times New Roman" w:eastAsia="Calibri" w:hAnsi="Times New Roman" w:cs="Simplified Arabic"/>
                <w:b/>
                <w:bCs/>
                <w:color w:val="000000"/>
                <w:sz w:val="24"/>
                <w:szCs w:val="24"/>
                <w:lang w:bidi="ar-JO"/>
              </w:rPr>
            </w:pPr>
            <w:r w:rsidRPr="004068E5">
              <w:rPr>
                <w:rFonts w:ascii="Times New Roman" w:eastAsia="Calibri" w:hAnsi="Times New Roman" w:cs="Simplified Arabic" w:hint="cs"/>
                <w:b/>
                <w:bCs/>
                <w:color w:val="000000"/>
                <w:sz w:val="24"/>
                <w:szCs w:val="24"/>
                <w:rtl/>
                <w:lang w:bidi="ar-JO"/>
              </w:rPr>
              <w:t>وجاهي</w:t>
            </w:r>
          </w:p>
        </w:tc>
      </w:tr>
      <w:tr w:rsidR="008C0140" w:rsidRPr="00263393" w:rsidTr="007A073E">
        <w:trPr>
          <w:trHeight w:val="50"/>
        </w:trPr>
        <w:tc>
          <w:tcPr>
            <w:tcW w:w="1793"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الفصل الدراسي</w:t>
            </w:r>
          </w:p>
        </w:tc>
        <w:tc>
          <w:tcPr>
            <w:tcW w:w="2347" w:type="dxa"/>
            <w:vAlign w:val="center"/>
          </w:tcPr>
          <w:p w:rsidR="008C0140" w:rsidRPr="004068E5" w:rsidRDefault="000734C7" w:rsidP="00701770">
            <w:pPr>
              <w:bidi/>
              <w:spacing w:before="120"/>
              <w:jc w:val="center"/>
              <w:rPr>
                <w:rFonts w:ascii="Times New Roman" w:eastAsia="Calibri" w:hAnsi="Times New Roman" w:cs="Simplified Arabic"/>
                <w:b/>
                <w:bCs/>
                <w:color w:val="000000"/>
                <w:sz w:val="24"/>
                <w:szCs w:val="24"/>
                <w:lang w:bidi="ar-JO"/>
              </w:rPr>
            </w:pPr>
            <w:r w:rsidRPr="004068E5">
              <w:rPr>
                <w:rFonts w:ascii="Times New Roman" w:eastAsia="Calibri" w:hAnsi="Times New Roman" w:cs="Simplified Arabic" w:hint="cs"/>
                <w:b/>
                <w:bCs/>
                <w:color w:val="000000"/>
                <w:sz w:val="24"/>
                <w:szCs w:val="24"/>
                <w:rtl/>
                <w:lang w:bidi="ar-JO"/>
              </w:rPr>
              <w:t>الأول</w:t>
            </w:r>
            <w:r w:rsidR="00F603D3">
              <w:rPr>
                <w:rFonts w:ascii="Times New Roman" w:eastAsia="Calibri" w:hAnsi="Times New Roman" w:cs="Simplified Arabic" w:hint="cs"/>
                <w:b/>
                <w:bCs/>
                <w:color w:val="000000"/>
                <w:sz w:val="24"/>
                <w:szCs w:val="24"/>
                <w:rtl/>
                <w:lang w:bidi="ar-JO"/>
              </w:rPr>
              <w:t xml:space="preserve"> / </w:t>
            </w:r>
            <w:r w:rsidR="00F603D3" w:rsidRPr="004068E5">
              <w:rPr>
                <w:rFonts w:ascii="Times New Roman" w:eastAsia="Calibri" w:hAnsi="Times New Roman" w:cs="Simplified Arabic" w:hint="cs"/>
                <w:b/>
                <w:bCs/>
                <w:color w:val="000000"/>
                <w:sz w:val="24"/>
                <w:szCs w:val="24"/>
                <w:rtl/>
                <w:lang w:bidi="ar-JO"/>
              </w:rPr>
              <w:t>202</w:t>
            </w:r>
            <w:r w:rsidR="00701770">
              <w:rPr>
                <w:rFonts w:ascii="Times New Roman" w:eastAsia="Calibri" w:hAnsi="Times New Roman" w:cs="Simplified Arabic" w:hint="cs"/>
                <w:b/>
                <w:bCs/>
                <w:color w:val="000000"/>
                <w:sz w:val="24"/>
                <w:szCs w:val="24"/>
                <w:rtl/>
                <w:lang w:bidi="ar-JO"/>
              </w:rPr>
              <w:t>5</w:t>
            </w:r>
            <w:r w:rsidR="00F603D3" w:rsidRPr="004068E5">
              <w:rPr>
                <w:rFonts w:ascii="Times New Roman" w:eastAsia="Calibri" w:hAnsi="Times New Roman" w:cs="Simplified Arabic" w:hint="cs"/>
                <w:b/>
                <w:bCs/>
                <w:color w:val="000000"/>
                <w:sz w:val="24"/>
                <w:szCs w:val="24"/>
                <w:rtl/>
                <w:lang w:bidi="ar-JO"/>
              </w:rPr>
              <w:t>-202</w:t>
            </w:r>
            <w:r w:rsidR="00701770">
              <w:rPr>
                <w:rFonts w:ascii="Times New Roman" w:eastAsia="Calibri" w:hAnsi="Times New Roman" w:cs="Simplified Arabic" w:hint="cs"/>
                <w:b/>
                <w:bCs/>
                <w:color w:val="000000"/>
                <w:sz w:val="24"/>
                <w:szCs w:val="24"/>
                <w:rtl/>
                <w:lang w:bidi="ar-JO"/>
              </w:rPr>
              <w:t>6</w:t>
            </w:r>
          </w:p>
        </w:tc>
        <w:tc>
          <w:tcPr>
            <w:tcW w:w="1367"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الإعداد</w:t>
            </w:r>
          </w:p>
        </w:tc>
        <w:tc>
          <w:tcPr>
            <w:tcW w:w="1437" w:type="dxa"/>
            <w:gridSpan w:val="2"/>
            <w:shd w:val="clear" w:color="auto" w:fill="auto"/>
            <w:vAlign w:val="center"/>
          </w:tcPr>
          <w:p w:rsidR="008C0140" w:rsidRPr="004068E5" w:rsidRDefault="00F603D3" w:rsidP="004068E5">
            <w:pPr>
              <w:bidi/>
              <w:spacing w:before="120"/>
              <w:jc w:val="center"/>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1/9/2024</w:t>
            </w:r>
          </w:p>
        </w:tc>
        <w:tc>
          <w:tcPr>
            <w:tcW w:w="1395"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التعديل</w:t>
            </w:r>
          </w:p>
        </w:tc>
        <w:tc>
          <w:tcPr>
            <w:tcW w:w="1403" w:type="dxa"/>
            <w:gridSpan w:val="2"/>
            <w:shd w:val="clear" w:color="auto" w:fill="auto"/>
            <w:vAlign w:val="center"/>
          </w:tcPr>
          <w:p w:rsidR="008C0140" w:rsidRPr="008C0140" w:rsidRDefault="008C0140" w:rsidP="008C0140">
            <w:pPr>
              <w:bidi/>
              <w:spacing w:before="120"/>
              <w:jc w:val="both"/>
              <w:rPr>
                <w:rFonts w:ascii="Times New Roman" w:eastAsia="Calibri" w:hAnsi="Times New Roman" w:cs="Simplified Arabic"/>
                <w:color w:val="000000"/>
                <w:sz w:val="24"/>
                <w:szCs w:val="24"/>
                <w:lang w:bidi="ar-JO"/>
              </w:rPr>
            </w:pPr>
          </w:p>
        </w:tc>
      </w:tr>
    </w:tbl>
    <w:p w:rsidR="00D549D0" w:rsidRPr="00263393" w:rsidRDefault="00D549D0">
      <w:pPr>
        <w:rPr>
          <w:sz w:val="24"/>
          <w:szCs w:val="24"/>
          <w:rtl/>
        </w:rPr>
      </w:pPr>
    </w:p>
    <w:tbl>
      <w:tblPr>
        <w:tblStyle w:val="TableGrid"/>
        <w:tblW w:w="9782" w:type="dxa"/>
        <w:tblInd w:w="-431" w:type="dxa"/>
        <w:tblLook w:val="04A0" w:firstRow="1" w:lastRow="0" w:firstColumn="1" w:lastColumn="0" w:noHBand="0" w:noVBand="1"/>
      </w:tblPr>
      <w:tblGrid>
        <w:gridCol w:w="9782"/>
      </w:tblGrid>
      <w:tr w:rsidR="008C0140" w:rsidRPr="008C0140" w:rsidTr="008C0140">
        <w:trPr>
          <w:trHeight w:val="397"/>
        </w:trPr>
        <w:tc>
          <w:tcPr>
            <w:tcW w:w="9782" w:type="dxa"/>
            <w:shd w:val="pct12" w:color="auto" w:fill="auto"/>
            <w:vAlign w:val="center"/>
          </w:tcPr>
          <w:p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وصف المقرر المختصر</w:t>
            </w:r>
          </w:p>
        </w:tc>
      </w:tr>
      <w:tr w:rsidR="008C0140" w:rsidRPr="008C0140" w:rsidTr="008C0140">
        <w:trPr>
          <w:trHeight w:val="397"/>
        </w:trPr>
        <w:tc>
          <w:tcPr>
            <w:tcW w:w="9782" w:type="dxa"/>
            <w:shd w:val="clear" w:color="auto" w:fill="auto"/>
            <w:vAlign w:val="center"/>
          </w:tcPr>
          <w:p w:rsidR="008C0140" w:rsidRPr="00272242" w:rsidRDefault="004068E5" w:rsidP="000734C7">
            <w:pPr>
              <w:bidi/>
              <w:jc w:val="both"/>
              <w:rPr>
                <w:rFonts w:ascii="Simplified Arabic" w:eastAsia="Calibri" w:hAnsi="Simplified Arabic" w:cs="Simplified Arabic"/>
                <w:color w:val="000000"/>
                <w:lang w:bidi="ar-JO"/>
              </w:rPr>
            </w:pPr>
            <w:r w:rsidRPr="00272242">
              <w:rPr>
                <w:rFonts w:ascii="Simplified Arabic" w:hAnsi="Simplified Arabic" w:cs="Simplified Arabic"/>
                <w:sz w:val="24"/>
                <w:szCs w:val="24"/>
                <w:rtl/>
                <w:lang w:bidi="ar-JO"/>
              </w:rPr>
              <w:t>تتناول هذه المادة دراسة النظرية العامة من حيث بيان مفهوم القانون ونشأته، وخصائص القاعدة القانونية، وتنوع القواعد القانونية إلى قواعد القانون العام وقواعد القانون الخاص وتقسيمها إلى قواعد آمرة وقواعد مكملة أو مفسرة، ومن ثم بيان مصادر القاعدة القانونية بوجه عام، ومصادر القاعدة القانونية في القانون الأردني بوجه خاص والمصادر الرسمية كالتشريع وأحكام الفقه الإسلامي ومبادئ الشريعة الإسلامية والعرف والعدالة والمصادر التفسيرية أو الاستثنائية كالقضاء والفقه، كما تتناول تفسير القاعدة القانونية، ثم نطاق تطبيق القاعدة القانونية من حيث الأشخاص والمكان والزمان، وتتضمن هذه المادة أيضاً دراسة في النظرية العامة للحق، وتتطرق إلى التعريف بالحق وأنواعه وبيان أطرافه ومحله ومصادره، والحماية القانونية المقررة له وكذلك بيان كيفية إثبات الحق واستعماله.</w:t>
            </w:r>
          </w:p>
        </w:tc>
      </w:tr>
      <w:tr w:rsidR="008C0140" w:rsidRPr="008C0140" w:rsidTr="008C0140">
        <w:trPr>
          <w:trHeight w:val="397"/>
        </w:trPr>
        <w:tc>
          <w:tcPr>
            <w:tcW w:w="9782" w:type="dxa"/>
            <w:shd w:val="pct12" w:color="auto" w:fill="auto"/>
            <w:vAlign w:val="center"/>
          </w:tcPr>
          <w:p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أهداف المقرر</w:t>
            </w:r>
          </w:p>
        </w:tc>
      </w:tr>
      <w:tr w:rsidR="008C0140" w:rsidRPr="008C0140" w:rsidTr="008C0140">
        <w:trPr>
          <w:trHeight w:val="397"/>
        </w:trPr>
        <w:tc>
          <w:tcPr>
            <w:tcW w:w="9782" w:type="dxa"/>
            <w:shd w:val="clear" w:color="auto" w:fill="auto"/>
            <w:vAlign w:val="center"/>
          </w:tcPr>
          <w:p w:rsidR="00C97A68" w:rsidRPr="00272242" w:rsidRDefault="007C6C0A" w:rsidP="00272242">
            <w:pPr>
              <w:pStyle w:val="ListParagraph"/>
              <w:numPr>
                <w:ilvl w:val="0"/>
                <w:numId w:val="8"/>
              </w:numPr>
              <w:bidi/>
              <w:jc w:val="both"/>
              <w:rPr>
                <w:rFonts w:ascii="Simplified Arabic" w:eastAsia="Calibri" w:hAnsi="Simplified Arabic" w:cs="Simplified Arabic"/>
                <w:color w:val="000000"/>
              </w:rPr>
            </w:pPr>
            <w:r w:rsidRPr="00272242">
              <w:rPr>
                <w:rFonts w:ascii="Simplified Arabic" w:eastAsia="Calibri" w:hAnsi="Simplified Arabic" w:cs="Simplified Arabic"/>
                <w:color w:val="000000"/>
                <w:rtl/>
              </w:rPr>
              <w:t xml:space="preserve">أن </w:t>
            </w:r>
            <w:r w:rsidR="00D854DF" w:rsidRPr="00272242">
              <w:rPr>
                <w:rFonts w:ascii="Simplified Arabic" w:eastAsia="Calibri" w:hAnsi="Simplified Arabic" w:cs="Simplified Arabic"/>
                <w:color w:val="000000"/>
                <w:rtl/>
              </w:rPr>
              <w:t xml:space="preserve">يتعرف الطالب على ماهية القانون وبما يشمل كلاً </w:t>
            </w:r>
            <w:r w:rsidR="00CD49D5" w:rsidRPr="00272242">
              <w:rPr>
                <w:rFonts w:ascii="Simplified Arabic" w:eastAsia="Calibri" w:hAnsi="Simplified Arabic" w:cs="Simplified Arabic"/>
                <w:color w:val="000000"/>
                <w:rtl/>
              </w:rPr>
              <w:t>من:</w:t>
            </w:r>
            <w:r w:rsidRPr="00272242">
              <w:rPr>
                <w:rFonts w:ascii="Simplified Arabic" w:eastAsia="Calibri" w:hAnsi="Simplified Arabic" w:cs="Simplified Arabic"/>
                <w:color w:val="000000"/>
                <w:rtl/>
              </w:rPr>
              <w:t>تعريفه،أهميته،</w:t>
            </w:r>
            <w:r w:rsidR="00C97A68" w:rsidRPr="00272242">
              <w:rPr>
                <w:rFonts w:ascii="Simplified Arabic" w:eastAsia="Calibri" w:hAnsi="Simplified Arabic" w:cs="Simplified Arabic"/>
                <w:color w:val="000000"/>
                <w:rtl/>
              </w:rPr>
              <w:t>نشأته</w:t>
            </w:r>
            <w:r w:rsidR="00CD49D5" w:rsidRPr="00272242">
              <w:rPr>
                <w:rFonts w:ascii="Simplified Arabic" w:eastAsia="Calibri" w:hAnsi="Simplified Arabic" w:cs="Simplified Arabic"/>
                <w:color w:val="000000"/>
                <w:rtl/>
              </w:rPr>
              <w:t>، تقسيماته</w:t>
            </w:r>
            <w:r w:rsidR="00C97A68" w:rsidRPr="00272242">
              <w:rPr>
                <w:rFonts w:ascii="Simplified Arabic" w:eastAsia="Calibri" w:hAnsi="Simplified Arabic" w:cs="Simplified Arabic"/>
                <w:color w:val="000000"/>
                <w:rtl/>
              </w:rPr>
              <w:t>.</w:t>
            </w:r>
          </w:p>
          <w:p w:rsidR="008C0140" w:rsidRPr="00272242" w:rsidRDefault="00C97A68" w:rsidP="00272242">
            <w:pPr>
              <w:pStyle w:val="ListParagraph"/>
              <w:numPr>
                <w:ilvl w:val="0"/>
                <w:numId w:val="8"/>
              </w:numPr>
              <w:bidi/>
              <w:jc w:val="both"/>
              <w:rPr>
                <w:rFonts w:ascii="Simplified Arabic" w:eastAsia="Calibri" w:hAnsi="Simplified Arabic" w:cs="Simplified Arabic"/>
                <w:color w:val="000000"/>
              </w:rPr>
            </w:pPr>
            <w:r w:rsidRPr="00272242">
              <w:rPr>
                <w:rFonts w:ascii="Simplified Arabic" w:eastAsia="Calibri" w:hAnsi="Simplified Arabic" w:cs="Simplified Arabic"/>
                <w:color w:val="000000"/>
                <w:rtl/>
              </w:rPr>
              <w:t xml:space="preserve">أن يتعرف الطالب على </w:t>
            </w:r>
            <w:r w:rsidR="007C6C0A" w:rsidRPr="00272242">
              <w:rPr>
                <w:rFonts w:ascii="Simplified Arabic" w:eastAsia="Calibri" w:hAnsi="Simplified Arabic" w:cs="Simplified Arabic"/>
                <w:color w:val="000000"/>
                <w:rtl/>
              </w:rPr>
              <w:t>خصائص القاعدة القانونية</w:t>
            </w:r>
            <w:r w:rsidR="00D854DF" w:rsidRPr="00272242">
              <w:rPr>
                <w:rFonts w:ascii="Simplified Arabic" w:eastAsia="Calibri" w:hAnsi="Simplified Arabic" w:cs="Simplified Arabic"/>
                <w:color w:val="000000"/>
                <w:rtl/>
              </w:rPr>
              <w:t>.</w:t>
            </w:r>
          </w:p>
          <w:p w:rsidR="00C97A68" w:rsidRPr="00272242" w:rsidRDefault="00C97A68" w:rsidP="00272242">
            <w:pPr>
              <w:pStyle w:val="ListParagraph"/>
              <w:numPr>
                <w:ilvl w:val="0"/>
                <w:numId w:val="8"/>
              </w:numPr>
              <w:bidi/>
              <w:jc w:val="both"/>
              <w:rPr>
                <w:rFonts w:ascii="Simplified Arabic" w:eastAsia="Calibri" w:hAnsi="Simplified Arabic" w:cs="Simplified Arabic"/>
                <w:color w:val="000000"/>
              </w:rPr>
            </w:pPr>
            <w:r w:rsidRPr="00272242">
              <w:rPr>
                <w:rFonts w:ascii="Simplified Arabic" w:eastAsia="Calibri" w:hAnsi="Simplified Arabic" w:cs="Simplified Arabic"/>
                <w:color w:val="000000"/>
                <w:rtl/>
              </w:rPr>
              <w:t>أن يميز الطالب ما بين فروع القانون العام والقانون الخاص.</w:t>
            </w:r>
          </w:p>
          <w:p w:rsidR="00C97A68" w:rsidRPr="00272242" w:rsidRDefault="00C97A68" w:rsidP="00272242">
            <w:pPr>
              <w:pStyle w:val="ListParagraph"/>
              <w:numPr>
                <w:ilvl w:val="0"/>
                <w:numId w:val="8"/>
              </w:numPr>
              <w:bidi/>
              <w:jc w:val="both"/>
              <w:rPr>
                <w:rFonts w:ascii="Simplified Arabic" w:eastAsia="Calibri" w:hAnsi="Simplified Arabic" w:cs="Simplified Arabic"/>
                <w:color w:val="000000"/>
              </w:rPr>
            </w:pPr>
            <w:r w:rsidRPr="00272242">
              <w:rPr>
                <w:rFonts w:ascii="Simplified Arabic" w:eastAsia="Calibri" w:hAnsi="Simplified Arabic" w:cs="Simplified Arabic"/>
                <w:color w:val="000000"/>
                <w:rtl/>
              </w:rPr>
              <w:t>أن يميز الطالب ما بين القواعد القانونية الآمرة والقواعد القانونية المكملة.</w:t>
            </w:r>
          </w:p>
          <w:p w:rsidR="00C97A68" w:rsidRPr="00272242" w:rsidRDefault="00C97A68" w:rsidP="00272242">
            <w:pPr>
              <w:pStyle w:val="ListParagraph"/>
              <w:numPr>
                <w:ilvl w:val="0"/>
                <w:numId w:val="8"/>
              </w:numPr>
              <w:bidi/>
              <w:jc w:val="both"/>
              <w:rPr>
                <w:rFonts w:ascii="Simplified Arabic" w:eastAsia="Calibri" w:hAnsi="Simplified Arabic" w:cs="Simplified Arabic"/>
                <w:color w:val="000000"/>
              </w:rPr>
            </w:pPr>
            <w:r w:rsidRPr="00272242">
              <w:rPr>
                <w:rFonts w:ascii="Simplified Arabic" w:eastAsia="Calibri" w:hAnsi="Simplified Arabic" w:cs="Simplified Arabic"/>
                <w:color w:val="000000"/>
                <w:rtl/>
              </w:rPr>
              <w:t>أن يتعرف الطالب على مصادر القاعدة القانونية الرسمية وغير الرسمية.</w:t>
            </w:r>
          </w:p>
          <w:p w:rsidR="00D854DF" w:rsidRPr="00272242" w:rsidRDefault="00D854DF" w:rsidP="00272242">
            <w:pPr>
              <w:pStyle w:val="ListParagraph"/>
              <w:numPr>
                <w:ilvl w:val="0"/>
                <w:numId w:val="8"/>
              </w:numPr>
              <w:bidi/>
              <w:jc w:val="both"/>
              <w:rPr>
                <w:rFonts w:ascii="Simplified Arabic" w:eastAsia="Calibri" w:hAnsi="Simplified Arabic" w:cs="Simplified Arabic"/>
                <w:color w:val="000000"/>
              </w:rPr>
            </w:pPr>
            <w:r w:rsidRPr="00272242">
              <w:rPr>
                <w:rFonts w:ascii="Simplified Arabic" w:eastAsia="Calibri" w:hAnsi="Simplified Arabic" w:cs="Simplified Arabic"/>
                <w:color w:val="000000"/>
                <w:rtl/>
              </w:rPr>
              <w:t>أن يتمكن الطالب من تطبيق ال</w:t>
            </w:r>
            <w:r w:rsidR="00C97A68" w:rsidRPr="00272242">
              <w:rPr>
                <w:rFonts w:ascii="Simplified Arabic" w:eastAsia="Calibri" w:hAnsi="Simplified Arabic" w:cs="Simplified Arabic"/>
                <w:color w:val="000000"/>
                <w:rtl/>
              </w:rPr>
              <w:t>مبادئ العامة التي يخضع لها تطبيق القانون من حيث الأشخاص والزمان والمكان.</w:t>
            </w:r>
          </w:p>
          <w:p w:rsidR="00C97A68" w:rsidRPr="00272242" w:rsidRDefault="00C97A68" w:rsidP="00272242">
            <w:pPr>
              <w:pStyle w:val="ListParagraph"/>
              <w:numPr>
                <w:ilvl w:val="0"/>
                <w:numId w:val="8"/>
              </w:numPr>
              <w:bidi/>
              <w:jc w:val="both"/>
              <w:rPr>
                <w:rFonts w:ascii="Simplified Arabic" w:eastAsia="Calibri" w:hAnsi="Simplified Arabic" w:cs="Simplified Arabic"/>
                <w:color w:val="000000"/>
              </w:rPr>
            </w:pPr>
            <w:r w:rsidRPr="00272242">
              <w:rPr>
                <w:rFonts w:ascii="Simplified Arabic" w:eastAsia="Calibri" w:hAnsi="Simplified Arabic" w:cs="Simplified Arabic"/>
                <w:color w:val="000000"/>
                <w:rtl/>
              </w:rPr>
              <w:t>أن يتعرف الطالب على ماهية الحق وبما يشمل كلاً من: تعريفه، أنواعه، أركانه.</w:t>
            </w:r>
          </w:p>
          <w:p w:rsidR="00E154FC" w:rsidRPr="00272242" w:rsidRDefault="00CD49D5" w:rsidP="00272242">
            <w:pPr>
              <w:pStyle w:val="ListParagraph"/>
              <w:numPr>
                <w:ilvl w:val="0"/>
                <w:numId w:val="8"/>
              </w:numPr>
              <w:bidi/>
              <w:jc w:val="both"/>
              <w:rPr>
                <w:rFonts w:ascii="Simplified Arabic" w:eastAsia="Calibri" w:hAnsi="Simplified Arabic" w:cs="Simplified Arabic"/>
                <w:color w:val="000000"/>
              </w:rPr>
            </w:pPr>
            <w:r w:rsidRPr="00272242">
              <w:rPr>
                <w:rFonts w:ascii="Simplified Arabic" w:eastAsia="Calibri" w:hAnsi="Simplified Arabic" w:cs="Simplified Arabic"/>
                <w:color w:val="000000"/>
                <w:rtl/>
              </w:rPr>
              <w:t>أن يميز الطالب ما بين التصرف القانوني والواقعة كمصادر للحق الشخصي.</w:t>
            </w:r>
          </w:p>
          <w:p w:rsidR="00E154FC" w:rsidRPr="00272242" w:rsidRDefault="00E154FC" w:rsidP="00272242">
            <w:pPr>
              <w:pStyle w:val="ListParagraph"/>
              <w:numPr>
                <w:ilvl w:val="0"/>
                <w:numId w:val="8"/>
              </w:numPr>
              <w:bidi/>
              <w:jc w:val="both"/>
              <w:rPr>
                <w:rFonts w:ascii="Simplified Arabic" w:eastAsia="Calibri" w:hAnsi="Simplified Arabic" w:cs="Simplified Arabic"/>
                <w:color w:val="000000"/>
              </w:rPr>
            </w:pPr>
            <w:r w:rsidRPr="00272242">
              <w:rPr>
                <w:rFonts w:ascii="Simplified Arabic" w:eastAsiaTheme="minorHAnsi" w:hAnsi="Simplified Arabic" w:cs="Simplified Arabic"/>
                <w:rtl/>
                <w:lang w:bidi="ar-SA"/>
              </w:rPr>
              <w:t>أن يتعامل الطالب مع حالات عملية متعلقة بكل فكرة من أفكار المقرر.</w:t>
            </w:r>
          </w:p>
          <w:p w:rsidR="00E154FC" w:rsidRPr="007C6C0A" w:rsidRDefault="00E154FC" w:rsidP="00272242">
            <w:pPr>
              <w:pStyle w:val="ListParagraph"/>
              <w:numPr>
                <w:ilvl w:val="0"/>
                <w:numId w:val="8"/>
              </w:numPr>
              <w:bidi/>
              <w:spacing w:after="240"/>
              <w:jc w:val="both"/>
              <w:rPr>
                <w:rFonts w:eastAsia="Calibri" w:cs="Simplified Arabic"/>
                <w:color w:val="000000"/>
              </w:rPr>
            </w:pPr>
            <w:r w:rsidRPr="00272242">
              <w:rPr>
                <w:rFonts w:ascii="Simplified Arabic" w:eastAsiaTheme="minorHAnsi" w:hAnsi="Simplified Arabic" w:cs="Simplified Arabic"/>
                <w:rtl/>
                <w:lang w:bidi="ar-SA"/>
              </w:rPr>
              <w:lastRenderedPageBreak/>
              <w:t>أن يطرح الطالب قضايا وأحكام واقعية ويناقشها.</w:t>
            </w:r>
          </w:p>
        </w:tc>
      </w:tr>
    </w:tbl>
    <w:p w:rsidR="00E154FC" w:rsidRPr="00263393" w:rsidRDefault="00E154FC">
      <w:pPr>
        <w:rPr>
          <w:sz w:val="24"/>
          <w:szCs w:val="24"/>
          <w:rtl/>
        </w:rPr>
      </w:pPr>
    </w:p>
    <w:tbl>
      <w:tblPr>
        <w:tblStyle w:val="TableGrid1"/>
        <w:bidiVisual/>
        <w:tblW w:w="9742" w:type="dxa"/>
        <w:tblLook w:val="04A0" w:firstRow="1" w:lastRow="0" w:firstColumn="1" w:lastColumn="0" w:noHBand="0" w:noVBand="1"/>
      </w:tblPr>
      <w:tblGrid>
        <w:gridCol w:w="9742"/>
      </w:tblGrid>
      <w:tr w:rsidR="00263393" w:rsidRPr="00263393" w:rsidTr="00263393">
        <w:trPr>
          <w:trHeight w:val="397"/>
        </w:trPr>
        <w:tc>
          <w:tcPr>
            <w:tcW w:w="9742" w:type="dxa"/>
            <w:shd w:val="clear" w:color="auto" w:fill="D9D9D9"/>
            <w:vAlign w:val="center"/>
          </w:tcPr>
          <w:p w:rsidR="00263393" w:rsidRPr="00272242" w:rsidRDefault="00263393" w:rsidP="00263393">
            <w:pPr>
              <w:bidi/>
              <w:ind w:left="313" w:hanging="284"/>
              <w:jc w:val="center"/>
              <w:rPr>
                <w:rFonts w:ascii="Simplified Arabic" w:eastAsia="Calibri" w:hAnsi="Simplified Arabic" w:cs="Simplified Arabic"/>
                <w:color w:val="000000"/>
                <w:lang w:bidi="ar-JO"/>
              </w:rPr>
            </w:pPr>
            <w:r w:rsidRPr="00272242">
              <w:rPr>
                <w:rFonts w:ascii="Simplified Arabic" w:eastAsia="Calibri" w:hAnsi="Simplified Arabic" w:cs="Simplified Arabic"/>
                <w:b/>
                <w:bCs/>
                <w:color w:val="000000"/>
                <w:rtl/>
                <w:lang w:bidi="ar-JO"/>
              </w:rPr>
              <w:t xml:space="preserve">مخرجات التعلم </w:t>
            </w:r>
            <w:r w:rsidRPr="00272242">
              <w:rPr>
                <w:rFonts w:ascii="Simplified Arabic" w:eastAsia="Calibri" w:hAnsi="Simplified Arabic" w:cs="Simplified Arabic"/>
                <w:b/>
                <w:bCs/>
                <w:color w:val="000000"/>
                <w:lang w:bidi="ar-JO"/>
              </w:rPr>
              <w:t>CILOs</w:t>
            </w:r>
          </w:p>
        </w:tc>
      </w:tr>
      <w:tr w:rsidR="00263393" w:rsidRPr="00263393" w:rsidTr="00263393">
        <w:trPr>
          <w:trHeight w:val="397"/>
        </w:trPr>
        <w:tc>
          <w:tcPr>
            <w:tcW w:w="9742" w:type="dxa"/>
            <w:shd w:val="clear" w:color="auto" w:fill="D9D9D9"/>
            <w:vAlign w:val="center"/>
          </w:tcPr>
          <w:p w:rsidR="00263393" w:rsidRPr="00272242" w:rsidRDefault="00263393" w:rsidP="007C6C0A">
            <w:pPr>
              <w:bidi/>
              <w:jc w:val="both"/>
              <w:rPr>
                <w:rFonts w:ascii="Simplified Arabic" w:eastAsia="Calibri" w:hAnsi="Simplified Arabic" w:cs="Simplified Arabic"/>
                <w:color w:val="000000"/>
                <w:lang w:bidi="ar-JO"/>
              </w:rPr>
            </w:pPr>
            <w:r w:rsidRPr="00272242">
              <w:rPr>
                <w:rFonts w:ascii="Simplified Arabic" w:eastAsia="Calibri" w:hAnsi="Simplified Arabic" w:cs="Simplified Arabic"/>
                <w:b/>
                <w:bCs/>
                <w:color w:val="000000"/>
                <w:rtl/>
                <w:lang w:bidi="ar-JO"/>
              </w:rPr>
              <w:t>المعرفة</w:t>
            </w:r>
          </w:p>
        </w:tc>
      </w:tr>
      <w:tr w:rsidR="00263393" w:rsidRPr="00263393" w:rsidTr="00263393">
        <w:trPr>
          <w:trHeight w:val="397"/>
        </w:trPr>
        <w:tc>
          <w:tcPr>
            <w:tcW w:w="9742" w:type="dxa"/>
            <w:shd w:val="clear" w:color="auto" w:fill="auto"/>
            <w:vAlign w:val="center"/>
          </w:tcPr>
          <w:p w:rsidR="00263393" w:rsidRPr="00272242" w:rsidRDefault="007C6C0A" w:rsidP="007C6C0A">
            <w:pPr>
              <w:numPr>
                <w:ilvl w:val="0"/>
                <w:numId w:val="1"/>
              </w:numPr>
              <w:bidi/>
              <w:contextualSpacing/>
              <w:rPr>
                <w:rFonts w:ascii="Simplified Arabic" w:hAnsi="Simplified Arabic" w:cs="Simplified Arabic"/>
                <w:sz w:val="24"/>
                <w:szCs w:val="24"/>
                <w:lang w:bidi="ar-JO"/>
              </w:rPr>
            </w:pPr>
            <w:r w:rsidRPr="00272242">
              <w:rPr>
                <w:rFonts w:ascii="Simplified Arabic" w:hAnsi="Simplified Arabic" w:cs="Simplified Arabic"/>
                <w:sz w:val="24"/>
                <w:szCs w:val="24"/>
                <w:rtl/>
                <w:lang w:bidi="ar-JO"/>
              </w:rPr>
              <w:t>شرح المبادئ والمفاهيم والقيم الخاصة بالنظام القانوني وعناصره بشكل عام وفروع القانون الأردني</w:t>
            </w:r>
            <w:r w:rsidR="004803D0" w:rsidRPr="00272242">
              <w:rPr>
                <w:rFonts w:ascii="Simplified Arabic" w:hAnsi="Simplified Arabic" w:cs="Simplified Arabic"/>
                <w:sz w:val="24"/>
                <w:szCs w:val="24"/>
                <w:rtl/>
                <w:lang w:bidi="ar-JO"/>
              </w:rPr>
              <w:t xml:space="preserve"> </w:t>
            </w:r>
            <w:r w:rsidRPr="00272242">
              <w:rPr>
                <w:rFonts w:ascii="Simplified Arabic" w:hAnsi="Simplified Arabic" w:cs="Simplified Arabic"/>
                <w:sz w:val="24"/>
                <w:szCs w:val="24"/>
                <w:rtl/>
                <w:lang w:bidi="ar-JO"/>
              </w:rPr>
              <w:t>بشكل خاص بالنظر إلى مصادره وتطوره التاريخي.</w:t>
            </w:r>
            <w:r w:rsidR="00FD2F75" w:rsidRPr="00272242">
              <w:rPr>
                <w:rFonts w:ascii="Simplified Arabic" w:hAnsi="Simplified Arabic" w:cs="Simplified Arabic"/>
                <w:b/>
                <w:bCs/>
                <w:sz w:val="24"/>
                <w:szCs w:val="24"/>
                <w:lang w:bidi="ar-JO"/>
              </w:rPr>
              <w:t>K1</w:t>
            </w:r>
          </w:p>
          <w:p w:rsidR="00263393" w:rsidRPr="00272242" w:rsidRDefault="007C6C0A" w:rsidP="007C6C0A">
            <w:pPr>
              <w:numPr>
                <w:ilvl w:val="0"/>
                <w:numId w:val="1"/>
              </w:numPr>
              <w:bidi/>
              <w:contextualSpacing/>
              <w:jc w:val="both"/>
              <w:rPr>
                <w:rFonts w:ascii="Simplified Arabic" w:hAnsi="Simplified Arabic" w:cs="Simplified Arabic"/>
                <w:sz w:val="24"/>
                <w:szCs w:val="24"/>
                <w:lang w:bidi="ar-JO"/>
              </w:rPr>
            </w:pPr>
            <w:r w:rsidRPr="00272242">
              <w:rPr>
                <w:rFonts w:ascii="Simplified Arabic" w:hAnsi="Simplified Arabic" w:cs="Simplified Arabic"/>
                <w:sz w:val="24"/>
                <w:szCs w:val="24"/>
                <w:rtl/>
                <w:lang w:bidi="ar-JO"/>
              </w:rPr>
              <w:t>توضيح المبادئ الأساسية للتشريعات الأردنية وتطبيقاتها القضائية.</w:t>
            </w:r>
            <w:r w:rsidR="00FD2F75" w:rsidRPr="00272242">
              <w:rPr>
                <w:rFonts w:ascii="Simplified Arabic" w:hAnsi="Simplified Arabic" w:cs="Simplified Arabic"/>
                <w:b/>
                <w:bCs/>
                <w:sz w:val="24"/>
                <w:szCs w:val="24"/>
                <w:lang w:bidi="ar-JO"/>
              </w:rPr>
              <w:t>K2</w:t>
            </w:r>
          </w:p>
          <w:p w:rsidR="007C6C0A" w:rsidRPr="00272242" w:rsidRDefault="007C6C0A" w:rsidP="007C6C0A">
            <w:pPr>
              <w:numPr>
                <w:ilvl w:val="0"/>
                <w:numId w:val="1"/>
              </w:numPr>
              <w:bidi/>
              <w:contextualSpacing/>
              <w:jc w:val="both"/>
              <w:rPr>
                <w:rFonts w:ascii="Simplified Arabic" w:hAnsi="Simplified Arabic" w:cs="Simplified Arabic"/>
                <w:sz w:val="24"/>
                <w:szCs w:val="24"/>
                <w:lang w:bidi="ar-JO"/>
              </w:rPr>
            </w:pPr>
            <w:r w:rsidRPr="00272242">
              <w:rPr>
                <w:rFonts w:ascii="Simplified Arabic" w:hAnsi="Simplified Arabic" w:cs="Simplified Arabic"/>
                <w:sz w:val="24"/>
                <w:szCs w:val="24"/>
                <w:rtl/>
                <w:lang w:bidi="ar-JO"/>
              </w:rPr>
              <w:t>شرح التنظيم القضائي الأردني ومؤسساته واجراءاته واختصاصاته.</w:t>
            </w:r>
            <w:r w:rsidR="0010670F" w:rsidRPr="00272242">
              <w:rPr>
                <w:rFonts w:ascii="Simplified Arabic" w:hAnsi="Simplified Arabic" w:cs="Simplified Arabic"/>
                <w:b/>
                <w:bCs/>
                <w:sz w:val="24"/>
                <w:szCs w:val="24"/>
                <w:lang w:bidi="ar-JO"/>
              </w:rPr>
              <w:t>K3</w:t>
            </w:r>
          </w:p>
          <w:p w:rsidR="007C6C0A" w:rsidRPr="00272242" w:rsidRDefault="007C6C0A" w:rsidP="007C6C0A">
            <w:pPr>
              <w:numPr>
                <w:ilvl w:val="0"/>
                <w:numId w:val="1"/>
              </w:numPr>
              <w:bidi/>
              <w:contextualSpacing/>
              <w:jc w:val="both"/>
              <w:rPr>
                <w:rFonts w:ascii="Simplified Arabic" w:hAnsi="Simplified Arabic" w:cs="Simplified Arabic"/>
                <w:sz w:val="24"/>
                <w:szCs w:val="24"/>
                <w:lang w:bidi="ar-JO"/>
              </w:rPr>
            </w:pPr>
            <w:r w:rsidRPr="00272242">
              <w:rPr>
                <w:rFonts w:ascii="Simplified Arabic" w:hAnsi="Simplified Arabic" w:cs="Simplified Arabic"/>
                <w:sz w:val="24"/>
                <w:szCs w:val="24"/>
                <w:rtl/>
                <w:lang w:bidi="ar-JO"/>
              </w:rPr>
              <w:t>توضيح موضوعات ذات العلاقة القانون اجتماعية واقتصادية وسياسية وغيرها.</w:t>
            </w:r>
            <w:r w:rsidR="0010670F" w:rsidRPr="00272242">
              <w:rPr>
                <w:rFonts w:ascii="Simplified Arabic" w:hAnsi="Simplified Arabic" w:cs="Simplified Arabic"/>
                <w:b/>
                <w:bCs/>
                <w:sz w:val="24"/>
                <w:szCs w:val="24"/>
                <w:lang w:bidi="ar-JO"/>
              </w:rPr>
              <w:t>K4</w:t>
            </w:r>
          </w:p>
          <w:p w:rsidR="007C6C0A" w:rsidRPr="00272242" w:rsidRDefault="007C6C0A" w:rsidP="0010670F">
            <w:pPr>
              <w:numPr>
                <w:ilvl w:val="0"/>
                <w:numId w:val="1"/>
              </w:numPr>
              <w:bidi/>
              <w:contextualSpacing/>
              <w:jc w:val="both"/>
              <w:rPr>
                <w:rFonts w:ascii="Simplified Arabic" w:eastAsia="Times New Roman" w:hAnsi="Simplified Arabic" w:cs="Simplified Arabic"/>
                <w:lang w:bidi="ar-JO"/>
              </w:rPr>
            </w:pPr>
            <w:r w:rsidRPr="00272242">
              <w:rPr>
                <w:rFonts w:ascii="Simplified Arabic" w:hAnsi="Simplified Arabic" w:cs="Simplified Arabic"/>
                <w:sz w:val="24"/>
                <w:szCs w:val="24"/>
                <w:rtl/>
                <w:lang w:bidi="ar-JO"/>
              </w:rPr>
              <w:t>توضيح النظام الأساسي للمؤسسات المحلية والدولية ذات العلاقة بالقانون والهيئات ذات العلاقة بالقانون</w:t>
            </w:r>
            <w:r w:rsidRPr="00272242">
              <w:rPr>
                <w:rFonts w:ascii="Simplified Arabic" w:hAnsi="Simplified Arabic" w:cs="Simplified Arabic"/>
                <w:sz w:val="24"/>
                <w:szCs w:val="24"/>
                <w:rtl/>
              </w:rPr>
              <w:t>.</w:t>
            </w:r>
            <w:r w:rsidR="0010670F" w:rsidRPr="00272242">
              <w:rPr>
                <w:rFonts w:ascii="Simplified Arabic" w:hAnsi="Simplified Arabic" w:cs="Simplified Arabic"/>
                <w:b/>
                <w:bCs/>
                <w:sz w:val="24"/>
                <w:szCs w:val="24"/>
                <w:lang w:bidi="ar-JO"/>
              </w:rPr>
              <w:t>K5</w:t>
            </w:r>
          </w:p>
        </w:tc>
      </w:tr>
      <w:tr w:rsidR="00263393" w:rsidRPr="00263393" w:rsidTr="00263393">
        <w:trPr>
          <w:trHeight w:val="397"/>
        </w:trPr>
        <w:tc>
          <w:tcPr>
            <w:tcW w:w="9742" w:type="dxa"/>
            <w:shd w:val="clear" w:color="auto" w:fill="D9D9D9"/>
            <w:vAlign w:val="center"/>
          </w:tcPr>
          <w:p w:rsidR="00263393" w:rsidRPr="00272242" w:rsidRDefault="00263393" w:rsidP="00263393">
            <w:pPr>
              <w:bidi/>
              <w:jc w:val="both"/>
              <w:rPr>
                <w:rFonts w:ascii="Simplified Arabic" w:eastAsia="Calibri" w:hAnsi="Simplified Arabic" w:cs="Simplified Arabic"/>
                <w:b/>
                <w:bCs/>
                <w:color w:val="000000"/>
                <w:rtl/>
                <w:lang w:bidi="ar-JO"/>
              </w:rPr>
            </w:pPr>
            <w:r w:rsidRPr="00272242">
              <w:rPr>
                <w:rFonts w:ascii="Simplified Arabic" w:eastAsia="Calibri" w:hAnsi="Simplified Arabic" w:cs="Simplified Arabic"/>
                <w:b/>
                <w:bCs/>
                <w:color w:val="000000"/>
                <w:rtl/>
                <w:lang w:bidi="ar-JO"/>
              </w:rPr>
              <w:t>المهارات</w:t>
            </w:r>
          </w:p>
        </w:tc>
      </w:tr>
      <w:tr w:rsidR="00263393" w:rsidRPr="00263393" w:rsidTr="00263393">
        <w:trPr>
          <w:trHeight w:val="397"/>
        </w:trPr>
        <w:tc>
          <w:tcPr>
            <w:tcW w:w="9742" w:type="dxa"/>
            <w:shd w:val="clear" w:color="auto" w:fill="auto"/>
            <w:vAlign w:val="center"/>
          </w:tcPr>
          <w:p w:rsidR="00263393" w:rsidRPr="00272242" w:rsidRDefault="007C6C0A" w:rsidP="007C6C0A">
            <w:pPr>
              <w:numPr>
                <w:ilvl w:val="0"/>
                <w:numId w:val="2"/>
              </w:numPr>
              <w:bidi/>
              <w:contextualSpacing/>
              <w:jc w:val="both"/>
              <w:rPr>
                <w:rFonts w:ascii="Simplified Arabic" w:hAnsi="Simplified Arabic" w:cs="Simplified Arabic"/>
                <w:sz w:val="24"/>
                <w:szCs w:val="24"/>
                <w:lang w:bidi="ar-JO"/>
              </w:rPr>
            </w:pPr>
            <w:r w:rsidRPr="00272242">
              <w:rPr>
                <w:rFonts w:ascii="Simplified Arabic" w:hAnsi="Simplified Arabic" w:cs="Simplified Arabic"/>
                <w:sz w:val="24"/>
                <w:szCs w:val="24"/>
                <w:rtl/>
                <w:lang w:bidi="ar-JO"/>
              </w:rPr>
              <w:t>توظيف التكنولوجيا في جمع وتحليل وتفسير النصوص القانونية والاجتهادات الفقيهة والقضائية ذات الصلة واعداد البحوث واوراق العمل وصياغة مختلف العقود والمذكرات واللوائح القانونية.</w:t>
            </w:r>
            <w:r w:rsidR="0010670F" w:rsidRPr="00272242">
              <w:rPr>
                <w:rFonts w:ascii="Simplified Arabic" w:hAnsi="Simplified Arabic" w:cs="Simplified Arabic"/>
                <w:b/>
                <w:bCs/>
                <w:sz w:val="24"/>
                <w:szCs w:val="24"/>
                <w:lang w:bidi="ar-JO"/>
              </w:rPr>
              <w:t>S2</w:t>
            </w:r>
          </w:p>
        </w:tc>
      </w:tr>
      <w:tr w:rsidR="00263393" w:rsidRPr="00263393" w:rsidTr="00263393">
        <w:trPr>
          <w:trHeight w:val="397"/>
        </w:trPr>
        <w:tc>
          <w:tcPr>
            <w:tcW w:w="9742" w:type="dxa"/>
            <w:shd w:val="clear" w:color="auto" w:fill="D9D9D9"/>
            <w:vAlign w:val="center"/>
          </w:tcPr>
          <w:p w:rsidR="00263393" w:rsidRPr="00272242" w:rsidRDefault="00263393" w:rsidP="00263393">
            <w:pPr>
              <w:bidi/>
              <w:jc w:val="both"/>
              <w:rPr>
                <w:rFonts w:ascii="Simplified Arabic" w:eastAsia="Calibri" w:hAnsi="Simplified Arabic" w:cs="Simplified Arabic"/>
                <w:b/>
                <w:bCs/>
                <w:color w:val="000000"/>
                <w:lang w:bidi="ar-JO"/>
              </w:rPr>
            </w:pPr>
            <w:r w:rsidRPr="00272242">
              <w:rPr>
                <w:rFonts w:ascii="Simplified Arabic" w:eastAsia="Calibri" w:hAnsi="Simplified Arabic" w:cs="Simplified Arabic"/>
                <w:b/>
                <w:bCs/>
                <w:color w:val="000000"/>
                <w:rtl/>
                <w:lang w:bidi="ar-JO"/>
              </w:rPr>
              <w:t>الكفايات</w:t>
            </w:r>
          </w:p>
        </w:tc>
      </w:tr>
      <w:tr w:rsidR="00263393" w:rsidRPr="00263393" w:rsidTr="00263393">
        <w:trPr>
          <w:trHeight w:val="397"/>
        </w:trPr>
        <w:tc>
          <w:tcPr>
            <w:tcW w:w="9742" w:type="dxa"/>
            <w:shd w:val="clear" w:color="auto" w:fill="auto"/>
            <w:vAlign w:val="center"/>
          </w:tcPr>
          <w:p w:rsidR="00263393" w:rsidRPr="00272242" w:rsidRDefault="007C6C0A" w:rsidP="0010670F">
            <w:pPr>
              <w:numPr>
                <w:ilvl w:val="0"/>
                <w:numId w:val="3"/>
              </w:numPr>
              <w:bidi/>
              <w:ind w:left="0" w:firstLine="360"/>
              <w:contextualSpacing/>
              <w:jc w:val="both"/>
              <w:rPr>
                <w:rFonts w:ascii="Simplified Arabic" w:eastAsia="Times New Roman" w:hAnsi="Simplified Arabic" w:cs="Simplified Arabic"/>
                <w:sz w:val="24"/>
                <w:szCs w:val="24"/>
                <w:lang w:bidi="ar-JO"/>
              </w:rPr>
            </w:pPr>
            <w:r w:rsidRPr="00272242">
              <w:rPr>
                <w:rFonts w:ascii="Simplified Arabic" w:hAnsi="Simplified Arabic" w:cs="Simplified Arabic"/>
                <w:sz w:val="24"/>
                <w:szCs w:val="24"/>
                <w:rtl/>
              </w:rPr>
              <w:t>القدرة على الاتصال بفعالية مع الآخرين بأسلوب مستقل وجماعي والعمل بروح الفريق الواحد في ظل التشريعات الناظمة للعمل القانوني.</w:t>
            </w:r>
            <w:r w:rsidR="0010670F" w:rsidRPr="00272242">
              <w:rPr>
                <w:rFonts w:ascii="Simplified Arabic" w:hAnsi="Simplified Arabic" w:cs="Simplified Arabic"/>
                <w:b/>
                <w:bCs/>
                <w:sz w:val="24"/>
                <w:szCs w:val="24"/>
                <w:lang w:bidi="ar-JO"/>
              </w:rPr>
              <w:t>C3</w:t>
            </w:r>
          </w:p>
        </w:tc>
      </w:tr>
      <w:tr w:rsidR="00263393" w:rsidRPr="00263393" w:rsidTr="00263393">
        <w:trPr>
          <w:trHeight w:val="397"/>
        </w:trPr>
        <w:tc>
          <w:tcPr>
            <w:tcW w:w="9742" w:type="dxa"/>
            <w:shd w:val="clear" w:color="auto" w:fill="D9D9D9"/>
            <w:vAlign w:val="center"/>
          </w:tcPr>
          <w:p w:rsidR="00263393" w:rsidRPr="00272242" w:rsidRDefault="00263393" w:rsidP="00263393">
            <w:pPr>
              <w:bidi/>
              <w:jc w:val="both"/>
              <w:rPr>
                <w:rFonts w:ascii="Simplified Arabic" w:eastAsia="Calibri" w:hAnsi="Simplified Arabic" w:cs="Simplified Arabic"/>
                <w:b/>
                <w:bCs/>
                <w:color w:val="000000"/>
                <w:lang w:bidi="ar-JO"/>
              </w:rPr>
            </w:pPr>
            <w:r w:rsidRPr="00272242">
              <w:rPr>
                <w:rFonts w:ascii="Simplified Arabic" w:eastAsia="Calibri" w:hAnsi="Simplified Arabic" w:cs="Simplified Arabic"/>
                <w:b/>
                <w:bCs/>
                <w:color w:val="000000"/>
                <w:rtl/>
                <w:lang w:bidi="ar-JO"/>
              </w:rPr>
              <w:t>طرق</w:t>
            </w:r>
            <w:r w:rsidR="000B1B9B" w:rsidRPr="00272242">
              <w:rPr>
                <w:rFonts w:ascii="Simplified Arabic" w:eastAsia="Calibri" w:hAnsi="Simplified Arabic" w:cs="Simplified Arabic"/>
                <w:b/>
                <w:bCs/>
                <w:color w:val="000000"/>
                <w:rtl/>
                <w:lang w:bidi="ar-JO"/>
              </w:rPr>
              <w:t xml:space="preserve"> </w:t>
            </w:r>
            <w:r w:rsidRPr="00272242">
              <w:rPr>
                <w:rFonts w:ascii="Simplified Arabic" w:eastAsia="Calibri" w:hAnsi="Simplified Arabic" w:cs="Simplified Arabic"/>
                <w:b/>
                <w:bCs/>
                <w:color w:val="000000"/>
                <w:rtl/>
                <w:lang w:bidi="ar-JO"/>
              </w:rPr>
              <w:t>التعليم</w:t>
            </w:r>
            <w:r w:rsidR="000B1B9B" w:rsidRPr="00272242">
              <w:rPr>
                <w:rFonts w:ascii="Simplified Arabic" w:eastAsia="Calibri" w:hAnsi="Simplified Arabic" w:cs="Simplified Arabic"/>
                <w:b/>
                <w:bCs/>
                <w:color w:val="000000"/>
                <w:rtl/>
                <w:lang w:bidi="ar-JO"/>
              </w:rPr>
              <w:t xml:space="preserve"> </w:t>
            </w:r>
            <w:r w:rsidRPr="00272242">
              <w:rPr>
                <w:rFonts w:ascii="Simplified Arabic" w:eastAsia="Calibri" w:hAnsi="Simplified Arabic" w:cs="Simplified Arabic"/>
                <w:b/>
                <w:bCs/>
                <w:color w:val="000000"/>
                <w:rtl/>
                <w:lang w:bidi="ar-JO"/>
              </w:rPr>
              <w:t>والتعلم</w:t>
            </w:r>
          </w:p>
        </w:tc>
      </w:tr>
      <w:tr w:rsidR="00263393" w:rsidRPr="00263393" w:rsidTr="00263393">
        <w:trPr>
          <w:trHeight w:val="397"/>
        </w:trPr>
        <w:tc>
          <w:tcPr>
            <w:tcW w:w="9742" w:type="dxa"/>
            <w:shd w:val="clear" w:color="auto" w:fill="auto"/>
            <w:vAlign w:val="center"/>
          </w:tcPr>
          <w:p w:rsidR="00263393" w:rsidRPr="00272242" w:rsidRDefault="00F603D3" w:rsidP="00263393">
            <w:pPr>
              <w:bidi/>
              <w:jc w:val="both"/>
              <w:rPr>
                <w:rFonts w:ascii="Simplified Arabic" w:eastAsia="Calibri" w:hAnsi="Simplified Arabic" w:cs="Simplified Arabic"/>
                <w:color w:val="000000"/>
                <w:lang w:bidi="ar-JO"/>
              </w:rPr>
            </w:pPr>
            <w:r w:rsidRPr="00272242">
              <w:rPr>
                <w:rFonts w:ascii="Simplified Arabic" w:eastAsia="Calibri" w:hAnsi="Simplified Arabic" w:cs="Simplified Arabic"/>
                <w:color w:val="000000"/>
                <w:rtl/>
                <w:lang w:bidi="ar-JO"/>
              </w:rPr>
              <w:t>محاضرات،أوراق عمل،مناقشة</w:t>
            </w:r>
            <w:r w:rsidR="00B80A04" w:rsidRPr="00272242">
              <w:rPr>
                <w:rFonts w:ascii="Simplified Arabic" w:eastAsia="Calibri" w:hAnsi="Simplified Arabic" w:cs="Simplified Arabic"/>
                <w:color w:val="000000"/>
                <w:rtl/>
                <w:lang w:bidi="ar-JO"/>
              </w:rPr>
              <w:t>، تطبيق عملي</w:t>
            </w:r>
            <w:r w:rsidRPr="00272242">
              <w:rPr>
                <w:rFonts w:ascii="Simplified Arabic" w:eastAsia="Calibri" w:hAnsi="Simplified Arabic" w:cs="Simplified Arabic"/>
                <w:color w:val="000000"/>
                <w:rtl/>
                <w:lang w:bidi="ar-JO"/>
              </w:rPr>
              <w:t>،تعلم ذاتي</w:t>
            </w:r>
            <w:r w:rsidR="00B80A04" w:rsidRPr="00272242">
              <w:rPr>
                <w:rFonts w:ascii="Simplified Arabic" w:eastAsia="Calibri" w:hAnsi="Simplified Arabic" w:cs="Simplified Arabic"/>
                <w:color w:val="000000"/>
                <w:rtl/>
                <w:lang w:bidi="ar-JO"/>
              </w:rPr>
              <w:t>، تعلم تشاركي</w:t>
            </w:r>
            <w:r w:rsidR="007C6C0A" w:rsidRPr="00272242">
              <w:rPr>
                <w:rFonts w:ascii="Simplified Arabic" w:eastAsia="Calibri" w:hAnsi="Simplified Arabic" w:cs="Simplified Arabic"/>
                <w:color w:val="000000"/>
                <w:rtl/>
                <w:lang w:bidi="ar-JO"/>
              </w:rPr>
              <w:t>.</w:t>
            </w:r>
          </w:p>
        </w:tc>
      </w:tr>
      <w:tr w:rsidR="00263393" w:rsidRPr="00263393" w:rsidTr="00263393">
        <w:trPr>
          <w:trHeight w:val="397"/>
        </w:trPr>
        <w:tc>
          <w:tcPr>
            <w:tcW w:w="9742" w:type="dxa"/>
            <w:shd w:val="clear" w:color="auto" w:fill="D9D9D9"/>
            <w:vAlign w:val="center"/>
          </w:tcPr>
          <w:p w:rsidR="00263393" w:rsidRPr="00272242" w:rsidRDefault="00263393" w:rsidP="00263393">
            <w:pPr>
              <w:bidi/>
              <w:jc w:val="both"/>
              <w:rPr>
                <w:rFonts w:ascii="Simplified Arabic" w:eastAsia="Calibri" w:hAnsi="Simplified Arabic" w:cs="Simplified Arabic"/>
                <w:color w:val="000000"/>
                <w:rtl/>
                <w:lang w:bidi="ar-JO"/>
              </w:rPr>
            </w:pPr>
            <w:r w:rsidRPr="00272242">
              <w:rPr>
                <w:rFonts w:ascii="Simplified Arabic" w:eastAsia="Calibri" w:hAnsi="Simplified Arabic" w:cs="Simplified Arabic"/>
                <w:b/>
                <w:bCs/>
                <w:color w:val="000000"/>
                <w:rtl/>
                <w:lang w:bidi="ar-JO"/>
              </w:rPr>
              <w:t>أدوات التقييم</w:t>
            </w:r>
          </w:p>
        </w:tc>
      </w:tr>
      <w:tr w:rsidR="00263393" w:rsidRPr="00263393" w:rsidTr="00263393">
        <w:trPr>
          <w:trHeight w:val="397"/>
        </w:trPr>
        <w:tc>
          <w:tcPr>
            <w:tcW w:w="9742" w:type="dxa"/>
            <w:shd w:val="clear" w:color="auto" w:fill="auto"/>
            <w:vAlign w:val="center"/>
          </w:tcPr>
          <w:p w:rsidR="00263393" w:rsidRPr="00272242" w:rsidRDefault="00671CDA" w:rsidP="00671CDA">
            <w:pPr>
              <w:bidi/>
              <w:jc w:val="both"/>
              <w:rPr>
                <w:rFonts w:ascii="Simplified Arabic" w:eastAsia="Calibri" w:hAnsi="Simplified Arabic" w:cs="Simplified Arabic"/>
                <w:color w:val="000000"/>
                <w:sz w:val="24"/>
                <w:szCs w:val="24"/>
                <w:lang w:bidi="ar-JO"/>
              </w:rPr>
            </w:pPr>
            <w:r w:rsidRPr="00272242">
              <w:rPr>
                <w:rFonts w:ascii="Simplified Arabic" w:eastAsia="Calibri" w:hAnsi="Simplified Arabic" w:cs="Simplified Arabic"/>
                <w:color w:val="000000"/>
                <w:sz w:val="24"/>
                <w:szCs w:val="24"/>
                <w:rtl/>
                <w:lang w:bidi="ar-JO"/>
              </w:rPr>
              <w:t>امتحانات، أعمال صفية ومنزلية</w:t>
            </w:r>
            <w:r w:rsidR="003818B1" w:rsidRPr="00272242">
              <w:rPr>
                <w:rFonts w:ascii="Simplified Arabic" w:eastAsia="Calibri" w:hAnsi="Simplified Arabic" w:cs="Simplified Arabic"/>
                <w:color w:val="000000"/>
                <w:sz w:val="24"/>
                <w:szCs w:val="24"/>
                <w:rtl/>
                <w:lang w:bidi="ar-JO"/>
              </w:rPr>
              <w:t>، التفاعل</w:t>
            </w:r>
            <w:r w:rsidR="005B1BCD" w:rsidRPr="00272242">
              <w:rPr>
                <w:rFonts w:ascii="Simplified Arabic" w:eastAsia="Calibri" w:hAnsi="Simplified Arabic" w:cs="Simplified Arabic"/>
                <w:color w:val="000000"/>
                <w:sz w:val="24"/>
                <w:szCs w:val="24"/>
                <w:rtl/>
                <w:lang w:bidi="ar-JO"/>
              </w:rPr>
              <w:t xml:space="preserve"> والمشاركة</w:t>
            </w:r>
            <w:r w:rsidR="007C6C0A" w:rsidRPr="00272242">
              <w:rPr>
                <w:rFonts w:ascii="Simplified Arabic" w:eastAsia="Calibri" w:hAnsi="Simplified Arabic" w:cs="Simplified Arabic"/>
                <w:color w:val="000000"/>
                <w:sz w:val="24"/>
                <w:szCs w:val="24"/>
                <w:rtl/>
                <w:lang w:bidi="ar-JO"/>
              </w:rPr>
              <w:t>.</w:t>
            </w:r>
          </w:p>
        </w:tc>
      </w:tr>
    </w:tbl>
    <w:tbl>
      <w:tblPr>
        <w:tblStyle w:val="TableGrid2"/>
        <w:bidiVisual/>
        <w:tblW w:w="9776" w:type="dxa"/>
        <w:tblLayout w:type="fixed"/>
        <w:tblLook w:val="04A0" w:firstRow="1" w:lastRow="0" w:firstColumn="1" w:lastColumn="0" w:noHBand="0" w:noVBand="1"/>
      </w:tblPr>
      <w:tblGrid>
        <w:gridCol w:w="843"/>
        <w:gridCol w:w="833"/>
        <w:gridCol w:w="1413"/>
        <w:gridCol w:w="3143"/>
        <w:gridCol w:w="1843"/>
        <w:gridCol w:w="1701"/>
      </w:tblGrid>
      <w:tr w:rsidR="00C26319" w:rsidRPr="00910CF9" w:rsidTr="006E714F">
        <w:trPr>
          <w:trHeight w:val="397"/>
        </w:trPr>
        <w:tc>
          <w:tcPr>
            <w:tcW w:w="9776" w:type="dxa"/>
            <w:gridSpan w:val="6"/>
            <w:shd w:val="clear" w:color="auto" w:fill="D9D9D9" w:themeFill="background1" w:themeFillShade="D9"/>
            <w:vAlign w:val="center"/>
          </w:tcPr>
          <w:p w:rsidR="00C26319" w:rsidRPr="0026349C" w:rsidRDefault="00C26319" w:rsidP="006E714F">
            <w:pPr>
              <w:jc w:val="center"/>
              <w:rPr>
                <w:rFonts w:asciiTheme="majorBidi" w:hAnsiTheme="majorBidi" w:cstheme="majorBidi"/>
                <w:b/>
                <w:bCs/>
                <w:sz w:val="28"/>
                <w:szCs w:val="28"/>
              </w:rPr>
            </w:pPr>
            <w:r w:rsidRPr="0026349C">
              <w:rPr>
                <w:rFonts w:hint="cs"/>
                <w:b/>
                <w:bCs/>
                <w:sz w:val="28"/>
                <w:szCs w:val="28"/>
                <w:rtl/>
              </w:rPr>
              <w:t>محتوى المقرر</w:t>
            </w:r>
          </w:p>
        </w:tc>
      </w:tr>
      <w:tr w:rsidR="00C26319" w:rsidRPr="00910CF9" w:rsidTr="000B1B9B">
        <w:trPr>
          <w:trHeight w:val="397"/>
        </w:trPr>
        <w:tc>
          <w:tcPr>
            <w:tcW w:w="843" w:type="dxa"/>
            <w:shd w:val="clear" w:color="auto" w:fill="D9D9D9" w:themeFill="background1" w:themeFillShade="D9"/>
            <w:vAlign w:val="center"/>
          </w:tcPr>
          <w:p w:rsidR="00C26319" w:rsidRPr="0026349C" w:rsidRDefault="00C26319" w:rsidP="000B1B9B">
            <w:pPr>
              <w:jc w:val="center"/>
              <w:rPr>
                <w:rFonts w:asciiTheme="majorBidi" w:hAnsiTheme="majorBidi" w:cstheme="majorBidi"/>
                <w:b/>
                <w:bCs/>
                <w:sz w:val="24"/>
                <w:szCs w:val="24"/>
              </w:rPr>
            </w:pPr>
            <w:r w:rsidRPr="0026349C">
              <w:rPr>
                <w:rFonts w:asciiTheme="majorBidi" w:hAnsiTheme="majorBidi" w:cstheme="majorBidi" w:hint="cs"/>
                <w:b/>
                <w:bCs/>
                <w:sz w:val="24"/>
                <w:szCs w:val="24"/>
                <w:rtl/>
              </w:rPr>
              <w:t>أسبوع</w:t>
            </w:r>
          </w:p>
        </w:tc>
        <w:tc>
          <w:tcPr>
            <w:tcW w:w="833" w:type="dxa"/>
            <w:shd w:val="clear" w:color="auto" w:fill="D9D9D9" w:themeFill="background1" w:themeFillShade="D9"/>
            <w:vAlign w:val="center"/>
          </w:tcPr>
          <w:p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ساعات</w:t>
            </w:r>
          </w:p>
        </w:tc>
        <w:tc>
          <w:tcPr>
            <w:tcW w:w="1413" w:type="dxa"/>
            <w:shd w:val="clear" w:color="auto" w:fill="D9D9D9" w:themeFill="background1" w:themeFillShade="D9"/>
            <w:vAlign w:val="center"/>
          </w:tcPr>
          <w:p w:rsidR="00C26319" w:rsidRPr="0026349C" w:rsidRDefault="00C26319" w:rsidP="000B1B9B">
            <w:pPr>
              <w:jc w:val="center"/>
              <w:rPr>
                <w:rFonts w:asciiTheme="majorBidi" w:hAnsiTheme="majorBidi" w:cstheme="majorBidi"/>
                <w:b/>
                <w:bCs/>
                <w:sz w:val="24"/>
                <w:szCs w:val="24"/>
              </w:rPr>
            </w:pPr>
            <w:r w:rsidRPr="0026349C">
              <w:rPr>
                <w:rFonts w:asciiTheme="majorBidi" w:hAnsiTheme="majorBidi" w:cstheme="majorBidi" w:hint="cs"/>
                <w:b/>
                <w:bCs/>
                <w:sz w:val="24"/>
                <w:szCs w:val="24"/>
                <w:rtl/>
              </w:rPr>
              <w:t>المخرجات</w:t>
            </w:r>
          </w:p>
        </w:tc>
        <w:tc>
          <w:tcPr>
            <w:tcW w:w="3143" w:type="dxa"/>
            <w:shd w:val="clear" w:color="auto" w:fill="D9D9D9" w:themeFill="background1" w:themeFillShade="D9"/>
            <w:vAlign w:val="center"/>
          </w:tcPr>
          <w:p w:rsidR="00C26319" w:rsidRPr="0026349C" w:rsidRDefault="00C26319" w:rsidP="008278C6">
            <w:pPr>
              <w:jc w:val="center"/>
              <w:rPr>
                <w:rFonts w:asciiTheme="majorBidi" w:hAnsiTheme="majorBidi" w:cstheme="majorBidi"/>
                <w:b/>
                <w:bCs/>
                <w:sz w:val="24"/>
                <w:szCs w:val="24"/>
              </w:rPr>
            </w:pPr>
            <w:r w:rsidRPr="0026349C">
              <w:rPr>
                <w:rFonts w:asciiTheme="majorBidi" w:hAnsiTheme="majorBidi" w:cstheme="majorBidi" w:hint="cs"/>
                <w:b/>
                <w:bCs/>
                <w:sz w:val="24"/>
                <w:szCs w:val="24"/>
                <w:rtl/>
              </w:rPr>
              <w:t>المواضيع</w:t>
            </w:r>
          </w:p>
        </w:tc>
        <w:tc>
          <w:tcPr>
            <w:tcW w:w="1843" w:type="dxa"/>
            <w:shd w:val="clear" w:color="auto" w:fill="D9D9D9" w:themeFill="background1" w:themeFillShade="D9"/>
            <w:vAlign w:val="center"/>
          </w:tcPr>
          <w:p w:rsidR="00C26319" w:rsidRPr="0026349C" w:rsidRDefault="00C26319" w:rsidP="0010670F">
            <w:pPr>
              <w:jc w:val="center"/>
              <w:rPr>
                <w:rFonts w:asciiTheme="majorBidi" w:hAnsiTheme="majorBidi" w:cstheme="majorBidi"/>
                <w:b/>
                <w:bCs/>
                <w:sz w:val="24"/>
                <w:szCs w:val="24"/>
              </w:rPr>
            </w:pPr>
            <w:r w:rsidRPr="0026349C">
              <w:rPr>
                <w:rFonts w:asciiTheme="majorBidi" w:hAnsiTheme="majorBidi" w:cstheme="majorBidi" w:hint="cs"/>
                <w:b/>
                <w:bCs/>
                <w:sz w:val="24"/>
                <w:szCs w:val="24"/>
                <w:rtl/>
              </w:rPr>
              <w:t>طرق التعليم والتعلم</w:t>
            </w:r>
          </w:p>
        </w:tc>
        <w:tc>
          <w:tcPr>
            <w:tcW w:w="1701" w:type="dxa"/>
            <w:shd w:val="clear" w:color="auto" w:fill="D9D9D9" w:themeFill="background1" w:themeFillShade="D9"/>
            <w:vAlign w:val="center"/>
          </w:tcPr>
          <w:p w:rsidR="00C26319" w:rsidRPr="0026349C" w:rsidRDefault="00C26319" w:rsidP="0010670F">
            <w:pPr>
              <w:jc w:val="center"/>
              <w:rPr>
                <w:rFonts w:asciiTheme="majorBidi" w:hAnsiTheme="majorBidi" w:cstheme="majorBidi"/>
                <w:b/>
                <w:bCs/>
                <w:sz w:val="24"/>
                <w:szCs w:val="24"/>
              </w:rPr>
            </w:pPr>
            <w:r w:rsidRPr="0026349C">
              <w:rPr>
                <w:rFonts w:asciiTheme="majorBidi" w:hAnsiTheme="majorBidi" w:cstheme="majorBidi" w:hint="cs"/>
                <w:b/>
                <w:bCs/>
                <w:sz w:val="24"/>
                <w:szCs w:val="24"/>
                <w:rtl/>
              </w:rPr>
              <w:t>أدوات التقييم</w:t>
            </w:r>
          </w:p>
        </w:tc>
      </w:tr>
      <w:tr w:rsidR="00C26319" w:rsidRPr="00910CF9" w:rsidTr="000B1B9B">
        <w:trPr>
          <w:trHeight w:val="397"/>
        </w:trPr>
        <w:tc>
          <w:tcPr>
            <w:tcW w:w="843" w:type="dxa"/>
            <w:shd w:val="clear" w:color="auto" w:fill="auto"/>
            <w:vAlign w:val="center"/>
          </w:tcPr>
          <w:p w:rsidR="00C26319" w:rsidRPr="00272242" w:rsidRDefault="00C26319" w:rsidP="00272242">
            <w:pPr>
              <w:pStyle w:val="ListParagraph"/>
              <w:numPr>
                <w:ilvl w:val="0"/>
                <w:numId w:val="4"/>
              </w:numPr>
              <w:bidi/>
              <w:ind w:left="0" w:firstLine="0"/>
              <w:jc w:val="center"/>
              <w:rPr>
                <w:rFonts w:ascii="Simplified Arabic" w:hAnsi="Simplified Arabic" w:cs="Simplified Arabic"/>
                <w:sz w:val="20"/>
                <w:szCs w:val="20"/>
              </w:rPr>
            </w:pPr>
          </w:p>
        </w:tc>
        <w:tc>
          <w:tcPr>
            <w:tcW w:w="833" w:type="dxa"/>
            <w:shd w:val="clear" w:color="auto" w:fill="auto"/>
            <w:vAlign w:val="center"/>
          </w:tcPr>
          <w:p w:rsidR="00C26319" w:rsidRPr="00272242" w:rsidRDefault="00F07D5E"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tl/>
              </w:rPr>
              <w:t>3</w:t>
            </w:r>
          </w:p>
        </w:tc>
        <w:tc>
          <w:tcPr>
            <w:tcW w:w="1413" w:type="dxa"/>
            <w:shd w:val="clear" w:color="auto" w:fill="auto"/>
            <w:vAlign w:val="center"/>
          </w:tcPr>
          <w:p w:rsidR="00C26319" w:rsidRPr="00272242" w:rsidRDefault="00C26319" w:rsidP="00272242">
            <w:pPr>
              <w:jc w:val="center"/>
              <w:rPr>
                <w:rFonts w:ascii="Simplified Arabic" w:hAnsi="Simplified Arabic" w:cs="Simplified Arabic"/>
                <w:sz w:val="20"/>
                <w:szCs w:val="20"/>
              </w:rPr>
            </w:pPr>
          </w:p>
        </w:tc>
        <w:tc>
          <w:tcPr>
            <w:tcW w:w="3143" w:type="dxa"/>
            <w:shd w:val="clear" w:color="auto" w:fill="auto"/>
          </w:tcPr>
          <w:p w:rsidR="00C26319" w:rsidRPr="00272242" w:rsidRDefault="00CD49D5" w:rsidP="00272242">
            <w:pPr>
              <w:ind w:left="-18"/>
              <w:jc w:val="center"/>
              <w:rPr>
                <w:rFonts w:ascii="Simplified Arabic" w:hAnsi="Simplified Arabic" w:cs="Simplified Arabic"/>
                <w:b/>
                <w:bCs/>
                <w:color w:val="000000"/>
                <w:sz w:val="20"/>
                <w:szCs w:val="20"/>
              </w:rPr>
            </w:pPr>
            <w:r w:rsidRPr="00272242">
              <w:rPr>
                <w:rFonts w:ascii="Simplified Arabic" w:hAnsi="Simplified Arabic" w:cs="Simplified Arabic"/>
                <w:b/>
                <w:bCs/>
                <w:color w:val="000000"/>
                <w:sz w:val="20"/>
                <w:szCs w:val="20"/>
                <w:rtl/>
              </w:rPr>
              <w:t>شرح رؤية ورسالة الكلية وأهداف ومخرجات تعلم المادة</w:t>
            </w:r>
          </w:p>
        </w:tc>
        <w:tc>
          <w:tcPr>
            <w:tcW w:w="1843" w:type="dxa"/>
            <w:shd w:val="clear" w:color="auto" w:fill="auto"/>
            <w:vAlign w:val="center"/>
          </w:tcPr>
          <w:p w:rsidR="00C26319" w:rsidRPr="00272242" w:rsidRDefault="00C26319" w:rsidP="00272242">
            <w:pPr>
              <w:jc w:val="center"/>
              <w:rPr>
                <w:rFonts w:ascii="Simplified Arabic" w:hAnsi="Simplified Arabic" w:cs="Simplified Arabic"/>
                <w:sz w:val="20"/>
                <w:szCs w:val="20"/>
              </w:rPr>
            </w:pPr>
          </w:p>
        </w:tc>
        <w:tc>
          <w:tcPr>
            <w:tcW w:w="1701" w:type="dxa"/>
            <w:shd w:val="clear" w:color="auto" w:fill="auto"/>
            <w:vAlign w:val="center"/>
          </w:tcPr>
          <w:p w:rsidR="00C26319" w:rsidRPr="00272242" w:rsidRDefault="00C26319" w:rsidP="00272242">
            <w:pPr>
              <w:jc w:val="center"/>
              <w:rPr>
                <w:rFonts w:ascii="Simplified Arabic" w:hAnsi="Simplified Arabic" w:cs="Simplified Arabic"/>
                <w:sz w:val="20"/>
                <w:szCs w:val="20"/>
              </w:rPr>
            </w:pPr>
          </w:p>
        </w:tc>
      </w:tr>
      <w:tr w:rsidR="00C26319" w:rsidRPr="00910CF9" w:rsidTr="000B1B9B">
        <w:trPr>
          <w:trHeight w:val="397"/>
        </w:trPr>
        <w:tc>
          <w:tcPr>
            <w:tcW w:w="843" w:type="dxa"/>
            <w:shd w:val="clear" w:color="auto" w:fill="auto"/>
            <w:vAlign w:val="center"/>
          </w:tcPr>
          <w:p w:rsidR="00C26319" w:rsidRPr="00272242" w:rsidRDefault="00C26319" w:rsidP="00272242">
            <w:pPr>
              <w:pStyle w:val="ListParagraph"/>
              <w:numPr>
                <w:ilvl w:val="0"/>
                <w:numId w:val="4"/>
              </w:numPr>
              <w:bidi/>
              <w:ind w:left="0" w:firstLine="0"/>
              <w:jc w:val="center"/>
              <w:rPr>
                <w:rFonts w:ascii="Simplified Arabic" w:hAnsi="Simplified Arabic" w:cs="Simplified Arabic"/>
                <w:sz w:val="20"/>
                <w:szCs w:val="20"/>
              </w:rPr>
            </w:pPr>
          </w:p>
        </w:tc>
        <w:tc>
          <w:tcPr>
            <w:tcW w:w="833" w:type="dxa"/>
            <w:shd w:val="clear" w:color="auto" w:fill="auto"/>
            <w:vAlign w:val="center"/>
          </w:tcPr>
          <w:p w:rsidR="00C26319" w:rsidRPr="00272242" w:rsidRDefault="00F07D5E"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tl/>
              </w:rPr>
              <w:t>3</w:t>
            </w:r>
          </w:p>
        </w:tc>
        <w:tc>
          <w:tcPr>
            <w:tcW w:w="1413" w:type="dxa"/>
            <w:shd w:val="clear" w:color="auto" w:fill="auto"/>
            <w:vAlign w:val="center"/>
          </w:tcPr>
          <w:p w:rsidR="00C26319" w:rsidRPr="00272242" w:rsidRDefault="0010670F"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Pr>
              <w:t>K1,K4,C1</w:t>
            </w:r>
          </w:p>
        </w:tc>
        <w:tc>
          <w:tcPr>
            <w:tcW w:w="3143" w:type="dxa"/>
            <w:shd w:val="clear" w:color="auto" w:fill="auto"/>
          </w:tcPr>
          <w:p w:rsidR="00CD49D5" w:rsidRPr="00272242" w:rsidRDefault="00CD49D5" w:rsidP="00272242">
            <w:pPr>
              <w:bidi/>
              <w:jc w:val="center"/>
              <w:rPr>
                <w:rFonts w:ascii="Simplified Arabic" w:hAnsi="Simplified Arabic" w:cs="Simplified Arabic"/>
                <w:b/>
                <w:bCs/>
                <w:color w:val="000000"/>
                <w:sz w:val="20"/>
                <w:szCs w:val="20"/>
              </w:rPr>
            </w:pPr>
            <w:r w:rsidRPr="00272242">
              <w:rPr>
                <w:rFonts w:ascii="Simplified Arabic" w:hAnsi="Simplified Arabic" w:cs="Simplified Arabic"/>
                <w:b/>
                <w:bCs/>
                <w:color w:val="000000"/>
                <w:sz w:val="20"/>
                <w:szCs w:val="20"/>
                <w:rtl/>
              </w:rPr>
              <w:t>نظرية القانون - ماهية القانون</w:t>
            </w:r>
          </w:p>
          <w:p w:rsidR="00C26319" w:rsidRPr="00272242" w:rsidRDefault="00CD49D5" w:rsidP="00272242">
            <w:pPr>
              <w:ind w:left="-18"/>
              <w:jc w:val="center"/>
              <w:rPr>
                <w:rFonts w:ascii="Simplified Arabic" w:hAnsi="Simplified Arabic" w:cs="Simplified Arabic"/>
                <w:sz w:val="20"/>
                <w:szCs w:val="20"/>
                <w:lang w:bidi="ar-JO"/>
              </w:rPr>
            </w:pPr>
            <w:r w:rsidRPr="00272242">
              <w:rPr>
                <w:rFonts w:ascii="Simplified Arabic" w:hAnsi="Simplified Arabic" w:cs="Simplified Arabic"/>
                <w:color w:val="000000"/>
                <w:sz w:val="20"/>
                <w:szCs w:val="20"/>
                <w:rtl/>
                <w:lang w:bidi="ar-JO"/>
              </w:rPr>
              <w:t>التعريف بالقانون وبيان وظيفته ونشأته</w:t>
            </w:r>
          </w:p>
        </w:tc>
        <w:tc>
          <w:tcPr>
            <w:tcW w:w="1843" w:type="dxa"/>
            <w:shd w:val="clear" w:color="auto" w:fill="auto"/>
            <w:vAlign w:val="center"/>
          </w:tcPr>
          <w:p w:rsidR="00C26319" w:rsidRPr="00272242" w:rsidRDefault="004921D2" w:rsidP="00272242">
            <w:pPr>
              <w:bidi/>
              <w:jc w:val="center"/>
              <w:rPr>
                <w:rFonts w:ascii="Simplified Arabic" w:hAnsi="Simplified Arabic" w:cs="Simplified Arabic"/>
                <w:sz w:val="20"/>
                <w:szCs w:val="20"/>
                <w:rtl/>
                <w:lang w:bidi="ar-JO"/>
              </w:rPr>
            </w:pPr>
            <w:r w:rsidRPr="00272242">
              <w:rPr>
                <w:rFonts w:ascii="Simplified Arabic" w:hAnsi="Simplified Arabic" w:cs="Simplified Arabic"/>
                <w:sz w:val="20"/>
                <w:szCs w:val="20"/>
                <w:rtl/>
                <w:lang w:bidi="ar-JO"/>
              </w:rPr>
              <w:t xml:space="preserve">محاضرة،  </w:t>
            </w:r>
            <w:r w:rsidR="0010670F" w:rsidRPr="00272242">
              <w:rPr>
                <w:rFonts w:ascii="Simplified Arabic" w:hAnsi="Simplified Arabic" w:cs="Simplified Arabic"/>
                <w:sz w:val="20"/>
                <w:szCs w:val="20"/>
                <w:rtl/>
                <w:lang w:bidi="ar-JO"/>
              </w:rPr>
              <w:t>تعلم تفاع</w:t>
            </w:r>
            <w:r w:rsidRPr="00272242">
              <w:rPr>
                <w:rFonts w:ascii="Simplified Arabic" w:hAnsi="Simplified Arabic" w:cs="Simplified Arabic"/>
                <w:sz w:val="20"/>
                <w:szCs w:val="20"/>
                <w:rtl/>
                <w:lang w:bidi="ar-JO"/>
              </w:rPr>
              <w:t>لي</w:t>
            </w:r>
          </w:p>
        </w:tc>
        <w:tc>
          <w:tcPr>
            <w:tcW w:w="1701" w:type="dxa"/>
            <w:shd w:val="clear" w:color="auto" w:fill="auto"/>
            <w:vAlign w:val="center"/>
          </w:tcPr>
          <w:p w:rsidR="00C26319" w:rsidRPr="00272242" w:rsidRDefault="00C64860" w:rsidP="00272242">
            <w:pPr>
              <w:jc w:val="center"/>
              <w:rPr>
                <w:rFonts w:ascii="Simplified Arabic" w:hAnsi="Simplified Arabic" w:cs="Simplified Arabic"/>
                <w:sz w:val="20"/>
                <w:szCs w:val="20"/>
                <w:rtl/>
              </w:rPr>
            </w:pPr>
            <w:r w:rsidRPr="00272242">
              <w:rPr>
                <w:rFonts w:ascii="Simplified Arabic" w:hAnsi="Simplified Arabic" w:cs="Simplified Arabic"/>
                <w:sz w:val="20"/>
                <w:szCs w:val="20"/>
                <w:rtl/>
              </w:rPr>
              <w:t>امتحان كتابي</w:t>
            </w:r>
          </w:p>
          <w:p w:rsidR="00C64860" w:rsidRPr="00272242" w:rsidRDefault="00C64860"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tl/>
              </w:rPr>
              <w:t>تفاعل ومشاركة</w:t>
            </w:r>
          </w:p>
        </w:tc>
      </w:tr>
      <w:tr w:rsidR="00C26319" w:rsidRPr="00910CF9" w:rsidTr="000B1B9B">
        <w:trPr>
          <w:trHeight w:val="397"/>
        </w:trPr>
        <w:tc>
          <w:tcPr>
            <w:tcW w:w="843" w:type="dxa"/>
            <w:shd w:val="clear" w:color="auto" w:fill="auto"/>
            <w:vAlign w:val="center"/>
          </w:tcPr>
          <w:p w:rsidR="00C26319" w:rsidRPr="00272242" w:rsidRDefault="00C26319" w:rsidP="00272242">
            <w:pPr>
              <w:pStyle w:val="ListParagraph"/>
              <w:numPr>
                <w:ilvl w:val="0"/>
                <w:numId w:val="4"/>
              </w:numPr>
              <w:bidi/>
              <w:ind w:left="0" w:firstLine="0"/>
              <w:jc w:val="center"/>
              <w:rPr>
                <w:rFonts w:ascii="Simplified Arabic" w:hAnsi="Simplified Arabic" w:cs="Simplified Arabic"/>
                <w:sz w:val="20"/>
                <w:szCs w:val="20"/>
              </w:rPr>
            </w:pPr>
          </w:p>
        </w:tc>
        <w:tc>
          <w:tcPr>
            <w:tcW w:w="833" w:type="dxa"/>
            <w:shd w:val="clear" w:color="auto" w:fill="auto"/>
            <w:vAlign w:val="center"/>
          </w:tcPr>
          <w:p w:rsidR="00C26319" w:rsidRPr="00272242" w:rsidRDefault="00F07D5E"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tl/>
              </w:rPr>
              <w:t>3</w:t>
            </w:r>
          </w:p>
        </w:tc>
        <w:tc>
          <w:tcPr>
            <w:tcW w:w="1413" w:type="dxa"/>
            <w:shd w:val="clear" w:color="auto" w:fill="auto"/>
            <w:vAlign w:val="center"/>
          </w:tcPr>
          <w:p w:rsidR="00C26319" w:rsidRPr="00272242" w:rsidRDefault="0010670F"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Pr>
              <w:t>K1,K2,K3</w:t>
            </w:r>
            <w:r w:rsidR="00673203" w:rsidRPr="00272242">
              <w:rPr>
                <w:rFonts w:ascii="Simplified Arabic" w:hAnsi="Simplified Arabic" w:cs="Simplified Arabic"/>
                <w:sz w:val="20"/>
                <w:szCs w:val="20"/>
              </w:rPr>
              <w:t>,C3</w:t>
            </w:r>
          </w:p>
        </w:tc>
        <w:tc>
          <w:tcPr>
            <w:tcW w:w="3143" w:type="dxa"/>
            <w:shd w:val="clear" w:color="auto" w:fill="auto"/>
          </w:tcPr>
          <w:p w:rsidR="00CD49D5" w:rsidRPr="00272242" w:rsidRDefault="00CD49D5" w:rsidP="00272242">
            <w:pPr>
              <w:bidi/>
              <w:jc w:val="center"/>
              <w:rPr>
                <w:rFonts w:ascii="Simplified Arabic" w:hAnsi="Simplified Arabic" w:cs="Simplified Arabic"/>
                <w:b/>
                <w:bCs/>
                <w:sz w:val="20"/>
                <w:szCs w:val="20"/>
                <w:rtl/>
                <w:lang w:bidi="ar-JO"/>
              </w:rPr>
            </w:pPr>
            <w:r w:rsidRPr="00272242">
              <w:rPr>
                <w:rFonts w:ascii="Simplified Arabic" w:hAnsi="Simplified Arabic" w:cs="Simplified Arabic"/>
                <w:b/>
                <w:bCs/>
                <w:sz w:val="20"/>
                <w:szCs w:val="20"/>
                <w:rtl/>
                <w:lang w:bidi="ar-JO"/>
              </w:rPr>
              <w:t>خصائص القاعدة القانونية</w:t>
            </w:r>
          </w:p>
          <w:p w:rsidR="00C26319" w:rsidRPr="00272242" w:rsidRDefault="00CD49D5" w:rsidP="00272242">
            <w:pPr>
              <w:ind w:left="-18"/>
              <w:jc w:val="center"/>
              <w:rPr>
                <w:rFonts w:ascii="Simplified Arabic" w:hAnsi="Simplified Arabic" w:cs="Simplified Arabic"/>
                <w:sz w:val="20"/>
                <w:szCs w:val="20"/>
              </w:rPr>
            </w:pPr>
            <w:r w:rsidRPr="00272242">
              <w:rPr>
                <w:rFonts w:ascii="Simplified Arabic" w:hAnsi="Simplified Arabic" w:cs="Simplified Arabic"/>
                <w:sz w:val="20"/>
                <w:szCs w:val="20"/>
                <w:rtl/>
                <w:lang w:bidi="ar-JO"/>
              </w:rPr>
              <w:t>(عامة ومجردة،قاعدة سلوكية)</w:t>
            </w:r>
          </w:p>
        </w:tc>
        <w:tc>
          <w:tcPr>
            <w:tcW w:w="1843" w:type="dxa"/>
            <w:shd w:val="clear" w:color="auto" w:fill="auto"/>
            <w:vAlign w:val="center"/>
          </w:tcPr>
          <w:p w:rsidR="000B1B9B" w:rsidRPr="00272242" w:rsidRDefault="000B1B9B" w:rsidP="00272242">
            <w:pPr>
              <w:bidi/>
              <w:jc w:val="center"/>
              <w:rPr>
                <w:rFonts w:ascii="Simplified Arabic" w:hAnsi="Simplified Arabic" w:cs="Simplified Arabic"/>
                <w:sz w:val="20"/>
                <w:szCs w:val="20"/>
                <w:rtl/>
                <w:lang w:bidi="ar-JO"/>
              </w:rPr>
            </w:pPr>
            <w:r w:rsidRPr="00272242">
              <w:rPr>
                <w:rFonts w:ascii="Simplified Arabic" w:hAnsi="Simplified Arabic" w:cs="Simplified Arabic"/>
                <w:sz w:val="20"/>
                <w:szCs w:val="20"/>
                <w:rtl/>
                <w:lang w:bidi="ar-JO"/>
              </w:rPr>
              <w:t xml:space="preserve">محاضرة </w:t>
            </w:r>
            <w:r w:rsidR="004921D2" w:rsidRPr="00272242">
              <w:rPr>
                <w:rFonts w:ascii="Simplified Arabic" w:hAnsi="Simplified Arabic" w:cs="Simplified Arabic"/>
                <w:sz w:val="20"/>
                <w:szCs w:val="20"/>
                <w:rtl/>
                <w:lang w:bidi="ar-JO"/>
              </w:rPr>
              <w:t>، ورقة عمل</w:t>
            </w:r>
          </w:p>
          <w:p w:rsidR="00C26319" w:rsidRPr="00272242" w:rsidRDefault="000B1B9B" w:rsidP="00272242">
            <w:pPr>
              <w:bidi/>
              <w:jc w:val="center"/>
              <w:rPr>
                <w:rFonts w:ascii="Simplified Arabic" w:hAnsi="Simplified Arabic" w:cs="Simplified Arabic"/>
                <w:sz w:val="20"/>
                <w:szCs w:val="20"/>
                <w:lang w:bidi="ar-JO"/>
              </w:rPr>
            </w:pPr>
            <w:r w:rsidRPr="00272242">
              <w:rPr>
                <w:rFonts w:ascii="Simplified Arabic" w:hAnsi="Simplified Arabic" w:cs="Simplified Arabic"/>
                <w:sz w:val="20"/>
                <w:szCs w:val="20"/>
                <w:rtl/>
                <w:lang w:bidi="ar-JO"/>
              </w:rPr>
              <w:t>تعلم تفاعلي</w:t>
            </w:r>
          </w:p>
        </w:tc>
        <w:tc>
          <w:tcPr>
            <w:tcW w:w="1701" w:type="dxa"/>
            <w:shd w:val="clear" w:color="auto" w:fill="auto"/>
            <w:vAlign w:val="center"/>
          </w:tcPr>
          <w:p w:rsidR="004921D2" w:rsidRPr="00272242" w:rsidRDefault="004921D2" w:rsidP="00272242">
            <w:pPr>
              <w:bidi/>
              <w:jc w:val="center"/>
              <w:rPr>
                <w:rFonts w:ascii="Simplified Arabic" w:hAnsi="Simplified Arabic" w:cs="Simplified Arabic"/>
                <w:sz w:val="20"/>
                <w:szCs w:val="20"/>
                <w:rtl/>
              </w:rPr>
            </w:pPr>
            <w:r w:rsidRPr="00272242">
              <w:rPr>
                <w:rFonts w:ascii="Simplified Arabic" w:hAnsi="Simplified Arabic" w:cs="Simplified Arabic"/>
                <w:sz w:val="20"/>
                <w:szCs w:val="20"/>
                <w:rtl/>
              </w:rPr>
              <w:t>تفاعل ومشاركة</w:t>
            </w:r>
          </w:p>
          <w:p w:rsidR="00C26319" w:rsidRPr="00272242" w:rsidRDefault="004921D2" w:rsidP="00272242">
            <w:pPr>
              <w:bidi/>
              <w:jc w:val="center"/>
              <w:rPr>
                <w:rFonts w:ascii="Simplified Arabic" w:hAnsi="Simplified Arabic" w:cs="Simplified Arabic"/>
                <w:sz w:val="20"/>
                <w:szCs w:val="20"/>
              </w:rPr>
            </w:pPr>
            <w:r w:rsidRPr="00272242">
              <w:rPr>
                <w:rFonts w:ascii="Simplified Arabic" w:hAnsi="Simplified Arabic" w:cs="Simplified Arabic"/>
                <w:sz w:val="20"/>
                <w:szCs w:val="20"/>
                <w:rtl/>
              </w:rPr>
              <w:t>أعمال صفية</w:t>
            </w:r>
          </w:p>
        </w:tc>
      </w:tr>
      <w:tr w:rsidR="00C26319" w:rsidRPr="00910CF9" w:rsidTr="000B1B9B">
        <w:trPr>
          <w:trHeight w:val="397"/>
        </w:trPr>
        <w:tc>
          <w:tcPr>
            <w:tcW w:w="843" w:type="dxa"/>
            <w:shd w:val="clear" w:color="auto" w:fill="auto"/>
            <w:vAlign w:val="center"/>
          </w:tcPr>
          <w:p w:rsidR="00C26319" w:rsidRPr="00272242" w:rsidRDefault="00C26319" w:rsidP="00272242">
            <w:pPr>
              <w:pStyle w:val="ListParagraph"/>
              <w:numPr>
                <w:ilvl w:val="0"/>
                <w:numId w:val="4"/>
              </w:numPr>
              <w:bidi/>
              <w:ind w:left="0" w:firstLine="0"/>
              <w:jc w:val="center"/>
              <w:rPr>
                <w:rFonts w:ascii="Simplified Arabic" w:hAnsi="Simplified Arabic" w:cs="Simplified Arabic"/>
                <w:sz w:val="20"/>
                <w:szCs w:val="20"/>
              </w:rPr>
            </w:pPr>
          </w:p>
        </w:tc>
        <w:tc>
          <w:tcPr>
            <w:tcW w:w="833" w:type="dxa"/>
            <w:shd w:val="clear" w:color="auto" w:fill="auto"/>
            <w:vAlign w:val="center"/>
          </w:tcPr>
          <w:p w:rsidR="00C26319" w:rsidRPr="00272242" w:rsidRDefault="00F07D5E"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tl/>
              </w:rPr>
              <w:t>3</w:t>
            </w:r>
          </w:p>
        </w:tc>
        <w:tc>
          <w:tcPr>
            <w:tcW w:w="1413" w:type="dxa"/>
            <w:shd w:val="clear" w:color="auto" w:fill="auto"/>
            <w:vAlign w:val="center"/>
          </w:tcPr>
          <w:p w:rsidR="00C26319" w:rsidRPr="00272242" w:rsidRDefault="000B1B9B"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Pr>
              <w:t>K1,K2,K3</w:t>
            </w:r>
          </w:p>
        </w:tc>
        <w:tc>
          <w:tcPr>
            <w:tcW w:w="3143" w:type="dxa"/>
            <w:shd w:val="clear" w:color="auto" w:fill="auto"/>
          </w:tcPr>
          <w:p w:rsidR="00CD49D5" w:rsidRPr="00272242" w:rsidRDefault="00CD49D5" w:rsidP="00272242">
            <w:pPr>
              <w:jc w:val="center"/>
              <w:rPr>
                <w:rFonts w:ascii="Simplified Arabic" w:hAnsi="Simplified Arabic" w:cs="Simplified Arabic"/>
                <w:b/>
                <w:bCs/>
                <w:sz w:val="20"/>
                <w:szCs w:val="20"/>
                <w:rtl/>
              </w:rPr>
            </w:pPr>
            <w:r w:rsidRPr="00272242">
              <w:rPr>
                <w:rFonts w:ascii="Simplified Arabic" w:hAnsi="Simplified Arabic" w:cs="Simplified Arabic"/>
                <w:b/>
                <w:bCs/>
                <w:sz w:val="20"/>
                <w:szCs w:val="20"/>
                <w:rtl/>
              </w:rPr>
              <w:t>تتمة خصائص القاعدة القانونية</w:t>
            </w:r>
          </w:p>
          <w:p w:rsidR="00C26319" w:rsidRPr="00272242" w:rsidRDefault="00CD49D5" w:rsidP="00272242">
            <w:pPr>
              <w:ind w:left="-18"/>
              <w:jc w:val="center"/>
              <w:rPr>
                <w:rFonts w:ascii="Simplified Arabic" w:hAnsi="Simplified Arabic" w:cs="Simplified Arabic"/>
                <w:sz w:val="20"/>
                <w:szCs w:val="20"/>
              </w:rPr>
            </w:pPr>
            <w:r w:rsidRPr="00272242">
              <w:rPr>
                <w:rFonts w:ascii="Simplified Arabic" w:hAnsi="Simplified Arabic" w:cs="Simplified Arabic"/>
                <w:sz w:val="20"/>
                <w:szCs w:val="20"/>
                <w:rtl/>
              </w:rPr>
              <w:t>(من القواعد الاجتماعية،ملزمة وتقترن بجزاء)</w:t>
            </w:r>
          </w:p>
        </w:tc>
        <w:tc>
          <w:tcPr>
            <w:tcW w:w="1843" w:type="dxa"/>
            <w:shd w:val="clear" w:color="auto" w:fill="auto"/>
            <w:vAlign w:val="center"/>
          </w:tcPr>
          <w:p w:rsidR="004921D2" w:rsidRPr="00272242" w:rsidRDefault="004921D2" w:rsidP="00272242">
            <w:pPr>
              <w:bidi/>
              <w:jc w:val="center"/>
              <w:rPr>
                <w:rFonts w:ascii="Simplified Arabic" w:hAnsi="Simplified Arabic" w:cs="Simplified Arabic"/>
                <w:sz w:val="20"/>
                <w:szCs w:val="20"/>
                <w:rtl/>
                <w:lang w:bidi="ar-JO"/>
              </w:rPr>
            </w:pPr>
            <w:r w:rsidRPr="00272242">
              <w:rPr>
                <w:rFonts w:ascii="Simplified Arabic" w:hAnsi="Simplified Arabic" w:cs="Simplified Arabic"/>
                <w:sz w:val="20"/>
                <w:szCs w:val="20"/>
                <w:rtl/>
                <w:lang w:bidi="ar-JO"/>
              </w:rPr>
              <w:t>محاضرة ، مناقشة</w:t>
            </w:r>
          </w:p>
          <w:p w:rsidR="00C26319" w:rsidRPr="00272242" w:rsidRDefault="004921D2" w:rsidP="00272242">
            <w:pPr>
              <w:bidi/>
              <w:jc w:val="center"/>
              <w:rPr>
                <w:rFonts w:ascii="Simplified Arabic" w:hAnsi="Simplified Arabic" w:cs="Simplified Arabic"/>
                <w:sz w:val="20"/>
                <w:szCs w:val="20"/>
              </w:rPr>
            </w:pPr>
            <w:r w:rsidRPr="00272242">
              <w:rPr>
                <w:rFonts w:ascii="Simplified Arabic" w:hAnsi="Simplified Arabic" w:cs="Simplified Arabic"/>
                <w:sz w:val="20"/>
                <w:szCs w:val="20"/>
                <w:rtl/>
                <w:lang w:bidi="ar-JO"/>
              </w:rPr>
              <w:t>تعلم تفاعلي</w:t>
            </w:r>
          </w:p>
        </w:tc>
        <w:tc>
          <w:tcPr>
            <w:tcW w:w="1701" w:type="dxa"/>
            <w:shd w:val="clear" w:color="auto" w:fill="auto"/>
            <w:vAlign w:val="center"/>
          </w:tcPr>
          <w:p w:rsidR="00C26319" w:rsidRPr="00272242" w:rsidRDefault="00FC30BE" w:rsidP="00272242">
            <w:pPr>
              <w:jc w:val="center"/>
              <w:rPr>
                <w:rFonts w:ascii="Simplified Arabic" w:hAnsi="Simplified Arabic" w:cs="Simplified Arabic"/>
                <w:sz w:val="20"/>
                <w:szCs w:val="20"/>
                <w:rtl/>
              </w:rPr>
            </w:pPr>
            <w:r w:rsidRPr="00272242">
              <w:rPr>
                <w:rFonts w:ascii="Simplified Arabic" w:hAnsi="Simplified Arabic" w:cs="Simplified Arabic"/>
                <w:sz w:val="20"/>
                <w:szCs w:val="20"/>
                <w:rtl/>
              </w:rPr>
              <w:t>امتحان كتابي</w:t>
            </w:r>
          </w:p>
          <w:p w:rsidR="00FC30BE" w:rsidRPr="00272242" w:rsidRDefault="00FC30BE"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tl/>
              </w:rPr>
              <w:t>تفاعل ومشاركة</w:t>
            </w:r>
          </w:p>
        </w:tc>
      </w:tr>
      <w:tr w:rsidR="00C26319" w:rsidRPr="00910CF9" w:rsidTr="000B1B9B">
        <w:trPr>
          <w:trHeight w:val="397"/>
        </w:trPr>
        <w:tc>
          <w:tcPr>
            <w:tcW w:w="843" w:type="dxa"/>
            <w:shd w:val="clear" w:color="auto" w:fill="auto"/>
            <w:vAlign w:val="center"/>
          </w:tcPr>
          <w:p w:rsidR="00C26319" w:rsidRPr="00272242" w:rsidRDefault="00C26319" w:rsidP="00272242">
            <w:pPr>
              <w:pStyle w:val="ListParagraph"/>
              <w:numPr>
                <w:ilvl w:val="0"/>
                <w:numId w:val="4"/>
              </w:numPr>
              <w:bidi/>
              <w:ind w:left="0" w:firstLine="0"/>
              <w:jc w:val="center"/>
              <w:rPr>
                <w:rFonts w:ascii="Simplified Arabic" w:hAnsi="Simplified Arabic" w:cs="Simplified Arabic"/>
                <w:sz w:val="20"/>
                <w:szCs w:val="20"/>
              </w:rPr>
            </w:pPr>
          </w:p>
        </w:tc>
        <w:tc>
          <w:tcPr>
            <w:tcW w:w="833" w:type="dxa"/>
            <w:shd w:val="clear" w:color="auto" w:fill="auto"/>
            <w:vAlign w:val="center"/>
          </w:tcPr>
          <w:p w:rsidR="00C26319" w:rsidRPr="00272242" w:rsidRDefault="00F07D5E"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tl/>
              </w:rPr>
              <w:t>3</w:t>
            </w:r>
          </w:p>
        </w:tc>
        <w:tc>
          <w:tcPr>
            <w:tcW w:w="1413" w:type="dxa"/>
            <w:shd w:val="clear" w:color="auto" w:fill="auto"/>
            <w:vAlign w:val="center"/>
          </w:tcPr>
          <w:p w:rsidR="00C26319" w:rsidRPr="00272242" w:rsidRDefault="000B1B9B"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Pr>
              <w:t>K1,K2,K3,K4</w:t>
            </w:r>
          </w:p>
        </w:tc>
        <w:tc>
          <w:tcPr>
            <w:tcW w:w="3143" w:type="dxa"/>
            <w:shd w:val="clear" w:color="auto" w:fill="auto"/>
          </w:tcPr>
          <w:p w:rsidR="00FD2F75" w:rsidRPr="00272242" w:rsidRDefault="00FD2F75" w:rsidP="00272242">
            <w:pPr>
              <w:jc w:val="center"/>
              <w:rPr>
                <w:rFonts w:ascii="Simplified Arabic" w:hAnsi="Simplified Arabic" w:cs="Simplified Arabic"/>
                <w:b/>
                <w:bCs/>
                <w:sz w:val="20"/>
                <w:szCs w:val="20"/>
                <w:rtl/>
                <w:lang w:bidi="ar-JO"/>
              </w:rPr>
            </w:pPr>
            <w:r w:rsidRPr="00272242">
              <w:rPr>
                <w:rFonts w:ascii="Simplified Arabic" w:hAnsi="Simplified Arabic" w:cs="Simplified Arabic"/>
                <w:b/>
                <w:bCs/>
                <w:sz w:val="20"/>
                <w:szCs w:val="20"/>
                <w:rtl/>
                <w:lang w:bidi="ar-JO"/>
              </w:rPr>
              <w:t>أقسام القانون وأنواعه</w:t>
            </w:r>
          </w:p>
          <w:p w:rsidR="00FD2F75" w:rsidRPr="00272242" w:rsidRDefault="00FD2F75" w:rsidP="00272242">
            <w:pPr>
              <w:jc w:val="center"/>
              <w:rPr>
                <w:rFonts w:ascii="Simplified Arabic" w:hAnsi="Simplified Arabic" w:cs="Simplified Arabic"/>
                <w:sz w:val="20"/>
                <w:szCs w:val="20"/>
                <w:rtl/>
                <w:lang w:bidi="ar-JO"/>
              </w:rPr>
            </w:pPr>
            <w:r w:rsidRPr="00272242">
              <w:rPr>
                <w:rFonts w:ascii="Simplified Arabic" w:hAnsi="Simplified Arabic" w:cs="Simplified Arabic"/>
                <w:sz w:val="20"/>
                <w:szCs w:val="20"/>
                <w:rtl/>
                <w:lang w:bidi="ar-JO"/>
              </w:rPr>
              <w:t>تقسيم القانون إلى عام وخاص</w:t>
            </w:r>
          </w:p>
          <w:p w:rsidR="00C26319" w:rsidRPr="00272242" w:rsidRDefault="00FD2F75" w:rsidP="00272242">
            <w:pPr>
              <w:ind w:left="-18"/>
              <w:jc w:val="center"/>
              <w:rPr>
                <w:rFonts w:ascii="Simplified Arabic" w:hAnsi="Simplified Arabic" w:cs="Simplified Arabic"/>
                <w:sz w:val="20"/>
                <w:szCs w:val="20"/>
                <w:lang w:bidi="ar-JO"/>
              </w:rPr>
            </w:pPr>
            <w:r w:rsidRPr="00272242">
              <w:rPr>
                <w:rFonts w:ascii="Simplified Arabic" w:hAnsi="Simplified Arabic" w:cs="Simplified Arabic"/>
                <w:sz w:val="20"/>
                <w:szCs w:val="20"/>
                <w:rtl/>
                <w:lang w:bidi="ar-JO"/>
              </w:rPr>
              <w:t>فروع القانون العام والقانون الخاص</w:t>
            </w:r>
          </w:p>
        </w:tc>
        <w:tc>
          <w:tcPr>
            <w:tcW w:w="1843" w:type="dxa"/>
            <w:shd w:val="clear" w:color="auto" w:fill="auto"/>
            <w:vAlign w:val="center"/>
          </w:tcPr>
          <w:p w:rsidR="00C26319" w:rsidRPr="00272242" w:rsidRDefault="004921D2" w:rsidP="00272242">
            <w:pPr>
              <w:bidi/>
              <w:jc w:val="center"/>
              <w:rPr>
                <w:rFonts w:ascii="Simplified Arabic" w:hAnsi="Simplified Arabic" w:cs="Simplified Arabic"/>
                <w:sz w:val="20"/>
                <w:szCs w:val="20"/>
                <w:lang w:bidi="ar-JO"/>
              </w:rPr>
            </w:pPr>
            <w:r w:rsidRPr="00272242">
              <w:rPr>
                <w:rFonts w:ascii="Simplified Arabic" w:hAnsi="Simplified Arabic" w:cs="Simplified Arabic"/>
                <w:sz w:val="20"/>
                <w:szCs w:val="20"/>
                <w:rtl/>
                <w:lang w:bidi="ar-JO"/>
              </w:rPr>
              <w:t>محاضرة ، تعلم تفاعلي</w:t>
            </w:r>
          </w:p>
        </w:tc>
        <w:tc>
          <w:tcPr>
            <w:tcW w:w="1701" w:type="dxa"/>
            <w:shd w:val="clear" w:color="auto" w:fill="auto"/>
            <w:vAlign w:val="center"/>
          </w:tcPr>
          <w:p w:rsidR="00FC30BE" w:rsidRPr="00272242" w:rsidRDefault="00FC30BE" w:rsidP="00272242">
            <w:pPr>
              <w:jc w:val="center"/>
              <w:rPr>
                <w:rFonts w:ascii="Simplified Arabic" w:hAnsi="Simplified Arabic" w:cs="Simplified Arabic"/>
                <w:sz w:val="20"/>
                <w:szCs w:val="20"/>
                <w:rtl/>
              </w:rPr>
            </w:pPr>
            <w:r w:rsidRPr="00272242">
              <w:rPr>
                <w:rFonts w:ascii="Simplified Arabic" w:hAnsi="Simplified Arabic" w:cs="Simplified Arabic"/>
                <w:sz w:val="20"/>
                <w:szCs w:val="20"/>
                <w:rtl/>
              </w:rPr>
              <w:t>امتحان كتابي</w:t>
            </w:r>
          </w:p>
          <w:p w:rsidR="00C26319" w:rsidRPr="00272242" w:rsidRDefault="00FC30BE"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tl/>
              </w:rPr>
              <w:t xml:space="preserve">تفاعل ومشاركة </w:t>
            </w:r>
          </w:p>
        </w:tc>
      </w:tr>
      <w:tr w:rsidR="00C26319" w:rsidRPr="00910CF9" w:rsidTr="000B1B9B">
        <w:trPr>
          <w:trHeight w:val="397"/>
        </w:trPr>
        <w:tc>
          <w:tcPr>
            <w:tcW w:w="843" w:type="dxa"/>
            <w:shd w:val="clear" w:color="auto" w:fill="auto"/>
            <w:vAlign w:val="center"/>
          </w:tcPr>
          <w:p w:rsidR="00C26319" w:rsidRPr="00272242" w:rsidRDefault="00C26319" w:rsidP="00272242">
            <w:pPr>
              <w:pStyle w:val="ListParagraph"/>
              <w:numPr>
                <w:ilvl w:val="0"/>
                <w:numId w:val="4"/>
              </w:numPr>
              <w:bidi/>
              <w:ind w:left="0" w:firstLine="0"/>
              <w:jc w:val="center"/>
              <w:rPr>
                <w:rFonts w:ascii="Simplified Arabic" w:hAnsi="Simplified Arabic" w:cs="Simplified Arabic"/>
                <w:sz w:val="20"/>
                <w:szCs w:val="20"/>
              </w:rPr>
            </w:pPr>
          </w:p>
        </w:tc>
        <w:tc>
          <w:tcPr>
            <w:tcW w:w="833" w:type="dxa"/>
            <w:shd w:val="clear" w:color="auto" w:fill="auto"/>
            <w:vAlign w:val="center"/>
          </w:tcPr>
          <w:p w:rsidR="00C26319" w:rsidRPr="00272242" w:rsidRDefault="00F07D5E"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tl/>
              </w:rPr>
              <w:t>3</w:t>
            </w:r>
          </w:p>
        </w:tc>
        <w:tc>
          <w:tcPr>
            <w:tcW w:w="1413" w:type="dxa"/>
            <w:shd w:val="clear" w:color="auto" w:fill="auto"/>
            <w:vAlign w:val="center"/>
          </w:tcPr>
          <w:p w:rsidR="00C26319" w:rsidRPr="00272242" w:rsidRDefault="004921D2"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Pr>
              <w:t>K1,K2,K3,K4,S2</w:t>
            </w:r>
            <w:r w:rsidR="00673203" w:rsidRPr="00272242">
              <w:rPr>
                <w:rFonts w:ascii="Simplified Arabic" w:hAnsi="Simplified Arabic" w:cs="Simplified Arabic"/>
                <w:sz w:val="20"/>
                <w:szCs w:val="20"/>
              </w:rPr>
              <w:t>,C3</w:t>
            </w:r>
          </w:p>
        </w:tc>
        <w:tc>
          <w:tcPr>
            <w:tcW w:w="3143" w:type="dxa"/>
            <w:shd w:val="clear" w:color="auto" w:fill="auto"/>
          </w:tcPr>
          <w:p w:rsidR="00C26319" w:rsidRPr="00272242" w:rsidRDefault="00FD2F75" w:rsidP="00272242">
            <w:pPr>
              <w:ind w:left="-18"/>
              <w:jc w:val="center"/>
              <w:rPr>
                <w:rFonts w:ascii="Simplified Arabic" w:hAnsi="Simplified Arabic" w:cs="Simplified Arabic"/>
                <w:b/>
                <w:bCs/>
                <w:sz w:val="20"/>
                <w:szCs w:val="20"/>
              </w:rPr>
            </w:pPr>
            <w:r w:rsidRPr="00272242">
              <w:rPr>
                <w:rFonts w:ascii="Simplified Arabic" w:hAnsi="Simplified Arabic" w:cs="Simplified Arabic"/>
                <w:b/>
                <w:bCs/>
                <w:color w:val="000000"/>
                <w:sz w:val="20"/>
                <w:szCs w:val="20"/>
                <w:rtl/>
              </w:rPr>
              <w:t>تقسيم القواعد القانونية إلى آمرة ومكملة</w:t>
            </w:r>
          </w:p>
        </w:tc>
        <w:tc>
          <w:tcPr>
            <w:tcW w:w="1843" w:type="dxa"/>
            <w:shd w:val="clear" w:color="auto" w:fill="auto"/>
            <w:vAlign w:val="center"/>
          </w:tcPr>
          <w:p w:rsidR="004921D2" w:rsidRPr="00272242" w:rsidRDefault="004921D2" w:rsidP="00272242">
            <w:pPr>
              <w:bidi/>
              <w:jc w:val="center"/>
              <w:rPr>
                <w:rFonts w:ascii="Simplified Arabic" w:hAnsi="Simplified Arabic" w:cs="Simplified Arabic"/>
                <w:sz w:val="20"/>
                <w:szCs w:val="20"/>
                <w:rtl/>
                <w:lang w:bidi="ar-JO"/>
              </w:rPr>
            </w:pPr>
            <w:r w:rsidRPr="00272242">
              <w:rPr>
                <w:rFonts w:ascii="Simplified Arabic" w:hAnsi="Simplified Arabic" w:cs="Simplified Arabic"/>
                <w:sz w:val="20"/>
                <w:szCs w:val="20"/>
                <w:rtl/>
                <w:lang w:bidi="ar-JO"/>
              </w:rPr>
              <w:t>محاضرة ، تطبيق عملي</w:t>
            </w:r>
          </w:p>
          <w:p w:rsidR="00C26319" w:rsidRPr="00272242" w:rsidRDefault="004921D2" w:rsidP="00272242">
            <w:pPr>
              <w:bidi/>
              <w:jc w:val="center"/>
              <w:rPr>
                <w:rFonts w:ascii="Simplified Arabic" w:hAnsi="Simplified Arabic" w:cs="Simplified Arabic"/>
                <w:sz w:val="20"/>
                <w:szCs w:val="20"/>
              </w:rPr>
            </w:pPr>
            <w:r w:rsidRPr="00272242">
              <w:rPr>
                <w:rFonts w:ascii="Simplified Arabic" w:hAnsi="Simplified Arabic" w:cs="Simplified Arabic"/>
                <w:sz w:val="20"/>
                <w:szCs w:val="20"/>
                <w:rtl/>
                <w:lang w:bidi="ar-JO"/>
              </w:rPr>
              <w:t>تعلم تفاعلي</w:t>
            </w:r>
          </w:p>
        </w:tc>
        <w:tc>
          <w:tcPr>
            <w:tcW w:w="1701" w:type="dxa"/>
            <w:shd w:val="clear" w:color="auto" w:fill="auto"/>
            <w:vAlign w:val="center"/>
          </w:tcPr>
          <w:p w:rsidR="00C26319" w:rsidRPr="00272242" w:rsidRDefault="00FC30BE"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tl/>
              </w:rPr>
              <w:t>امتحان كتابي ، أعمال صفية ومنزلية</w:t>
            </w:r>
          </w:p>
        </w:tc>
      </w:tr>
      <w:tr w:rsidR="00C26319" w:rsidRPr="00910CF9" w:rsidTr="000B1B9B">
        <w:trPr>
          <w:trHeight w:val="397"/>
        </w:trPr>
        <w:tc>
          <w:tcPr>
            <w:tcW w:w="843" w:type="dxa"/>
            <w:shd w:val="clear" w:color="auto" w:fill="auto"/>
            <w:vAlign w:val="center"/>
          </w:tcPr>
          <w:p w:rsidR="00C26319" w:rsidRPr="00272242" w:rsidRDefault="00C26319" w:rsidP="00272242">
            <w:pPr>
              <w:pStyle w:val="ListParagraph"/>
              <w:numPr>
                <w:ilvl w:val="0"/>
                <w:numId w:val="4"/>
              </w:numPr>
              <w:bidi/>
              <w:ind w:left="0" w:firstLine="0"/>
              <w:jc w:val="center"/>
              <w:rPr>
                <w:rFonts w:ascii="Simplified Arabic" w:hAnsi="Simplified Arabic" w:cs="Simplified Arabic"/>
                <w:sz w:val="20"/>
                <w:szCs w:val="20"/>
              </w:rPr>
            </w:pPr>
          </w:p>
        </w:tc>
        <w:tc>
          <w:tcPr>
            <w:tcW w:w="833" w:type="dxa"/>
            <w:shd w:val="clear" w:color="auto" w:fill="auto"/>
            <w:vAlign w:val="center"/>
          </w:tcPr>
          <w:p w:rsidR="00C26319" w:rsidRPr="00272242" w:rsidRDefault="00F07D5E"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tl/>
              </w:rPr>
              <w:t>3</w:t>
            </w:r>
          </w:p>
        </w:tc>
        <w:tc>
          <w:tcPr>
            <w:tcW w:w="1413" w:type="dxa"/>
            <w:shd w:val="clear" w:color="auto" w:fill="auto"/>
            <w:vAlign w:val="center"/>
          </w:tcPr>
          <w:p w:rsidR="00C26319" w:rsidRPr="00272242" w:rsidRDefault="004921D2"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Pr>
              <w:t>K1,K2,K4,K5</w:t>
            </w:r>
          </w:p>
        </w:tc>
        <w:tc>
          <w:tcPr>
            <w:tcW w:w="3143" w:type="dxa"/>
            <w:shd w:val="clear" w:color="auto" w:fill="auto"/>
          </w:tcPr>
          <w:p w:rsidR="00FD2F75" w:rsidRPr="00272242" w:rsidRDefault="00FD2F75" w:rsidP="00272242">
            <w:pPr>
              <w:jc w:val="center"/>
              <w:rPr>
                <w:rFonts w:ascii="Simplified Arabic" w:hAnsi="Simplified Arabic" w:cs="Simplified Arabic"/>
                <w:b/>
                <w:bCs/>
                <w:sz w:val="20"/>
                <w:szCs w:val="20"/>
                <w:rtl/>
                <w:lang w:bidi="ar-JO"/>
              </w:rPr>
            </w:pPr>
            <w:r w:rsidRPr="00272242">
              <w:rPr>
                <w:rFonts w:ascii="Simplified Arabic" w:hAnsi="Simplified Arabic" w:cs="Simplified Arabic"/>
                <w:b/>
                <w:bCs/>
                <w:sz w:val="20"/>
                <w:szCs w:val="20"/>
                <w:rtl/>
                <w:lang w:bidi="ar-JO"/>
              </w:rPr>
              <w:t>مصادر القاعدة القانونية</w:t>
            </w:r>
          </w:p>
          <w:p w:rsidR="00C26319" w:rsidRPr="00272242" w:rsidRDefault="00FD2F75" w:rsidP="00272242">
            <w:pPr>
              <w:ind w:left="-18"/>
              <w:jc w:val="center"/>
              <w:rPr>
                <w:rFonts w:ascii="Simplified Arabic" w:hAnsi="Simplified Arabic" w:cs="Simplified Arabic"/>
                <w:sz w:val="20"/>
                <w:szCs w:val="20"/>
              </w:rPr>
            </w:pPr>
            <w:r w:rsidRPr="00272242">
              <w:rPr>
                <w:rFonts w:ascii="Simplified Arabic" w:hAnsi="Simplified Arabic" w:cs="Simplified Arabic"/>
                <w:sz w:val="20"/>
                <w:szCs w:val="20"/>
                <w:rtl/>
                <w:lang w:bidi="ar-JO"/>
              </w:rPr>
              <w:t>المصادر الرسمية (التشريع)</w:t>
            </w:r>
          </w:p>
        </w:tc>
        <w:tc>
          <w:tcPr>
            <w:tcW w:w="1843" w:type="dxa"/>
            <w:shd w:val="clear" w:color="auto" w:fill="auto"/>
            <w:vAlign w:val="center"/>
          </w:tcPr>
          <w:p w:rsidR="00C26319" w:rsidRPr="00272242" w:rsidRDefault="004921D2" w:rsidP="00272242">
            <w:pPr>
              <w:bidi/>
              <w:jc w:val="center"/>
              <w:rPr>
                <w:rFonts w:ascii="Simplified Arabic" w:hAnsi="Simplified Arabic" w:cs="Simplified Arabic"/>
                <w:sz w:val="20"/>
                <w:szCs w:val="20"/>
                <w:rtl/>
                <w:lang w:bidi="ar-JO"/>
              </w:rPr>
            </w:pPr>
            <w:r w:rsidRPr="00272242">
              <w:rPr>
                <w:rFonts w:ascii="Simplified Arabic" w:hAnsi="Simplified Arabic" w:cs="Simplified Arabic"/>
                <w:sz w:val="20"/>
                <w:szCs w:val="20"/>
                <w:rtl/>
                <w:lang w:bidi="ar-JO"/>
              </w:rPr>
              <w:t>محاضرة ، تعلم تفاعلي</w:t>
            </w:r>
          </w:p>
        </w:tc>
        <w:tc>
          <w:tcPr>
            <w:tcW w:w="1701" w:type="dxa"/>
            <w:shd w:val="clear" w:color="auto" w:fill="auto"/>
            <w:vAlign w:val="center"/>
          </w:tcPr>
          <w:p w:rsidR="00C26319" w:rsidRPr="00272242" w:rsidRDefault="00E2045B"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tl/>
              </w:rPr>
              <w:t>امتحان كتابي ، تفاعل ومشاركة</w:t>
            </w:r>
          </w:p>
        </w:tc>
      </w:tr>
      <w:tr w:rsidR="00B6665C" w:rsidRPr="00910CF9" w:rsidTr="000B1B9B">
        <w:trPr>
          <w:trHeight w:val="397"/>
        </w:trPr>
        <w:tc>
          <w:tcPr>
            <w:tcW w:w="843" w:type="dxa"/>
            <w:shd w:val="clear" w:color="auto" w:fill="auto"/>
            <w:vAlign w:val="center"/>
          </w:tcPr>
          <w:p w:rsidR="00B6665C" w:rsidRPr="00272242" w:rsidRDefault="00B6665C" w:rsidP="00272242">
            <w:pPr>
              <w:pStyle w:val="ListParagraph"/>
              <w:numPr>
                <w:ilvl w:val="0"/>
                <w:numId w:val="4"/>
              </w:numPr>
              <w:bidi/>
              <w:ind w:left="0" w:firstLine="0"/>
              <w:jc w:val="center"/>
              <w:rPr>
                <w:rFonts w:ascii="Simplified Arabic" w:hAnsi="Simplified Arabic" w:cs="Simplified Arabic"/>
                <w:sz w:val="20"/>
                <w:szCs w:val="20"/>
              </w:rPr>
            </w:pPr>
          </w:p>
        </w:tc>
        <w:tc>
          <w:tcPr>
            <w:tcW w:w="833" w:type="dxa"/>
            <w:shd w:val="clear" w:color="auto" w:fill="auto"/>
            <w:vAlign w:val="center"/>
          </w:tcPr>
          <w:p w:rsidR="00B6665C" w:rsidRPr="00272242" w:rsidRDefault="00B6665C"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tl/>
              </w:rPr>
              <w:t>3</w:t>
            </w:r>
          </w:p>
        </w:tc>
        <w:tc>
          <w:tcPr>
            <w:tcW w:w="1413" w:type="dxa"/>
            <w:shd w:val="clear" w:color="auto" w:fill="auto"/>
            <w:vAlign w:val="center"/>
          </w:tcPr>
          <w:p w:rsidR="00B6665C" w:rsidRPr="00272242" w:rsidRDefault="00B6665C"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Pr>
              <w:t>K1,K2,K4,K5</w:t>
            </w:r>
          </w:p>
        </w:tc>
        <w:tc>
          <w:tcPr>
            <w:tcW w:w="3143" w:type="dxa"/>
            <w:shd w:val="clear" w:color="auto" w:fill="auto"/>
          </w:tcPr>
          <w:p w:rsidR="00B6665C" w:rsidRPr="00272242" w:rsidRDefault="00B6665C" w:rsidP="00272242">
            <w:pPr>
              <w:jc w:val="center"/>
              <w:rPr>
                <w:rFonts w:ascii="Simplified Arabic" w:hAnsi="Simplified Arabic" w:cs="Simplified Arabic"/>
                <w:sz w:val="20"/>
                <w:szCs w:val="20"/>
                <w:lang w:bidi="ar-JO"/>
              </w:rPr>
            </w:pPr>
            <w:r w:rsidRPr="00272242">
              <w:rPr>
                <w:rFonts w:ascii="Simplified Arabic" w:hAnsi="Simplified Arabic" w:cs="Simplified Arabic"/>
                <w:b/>
                <w:bCs/>
                <w:sz w:val="20"/>
                <w:szCs w:val="20"/>
                <w:rtl/>
                <w:lang w:bidi="ar-JO"/>
              </w:rPr>
              <w:t>تتمة المصادر الرسمية</w:t>
            </w:r>
            <w:r w:rsidRPr="00272242">
              <w:rPr>
                <w:rFonts w:ascii="Simplified Arabic" w:hAnsi="Simplified Arabic" w:cs="Simplified Arabic"/>
                <w:sz w:val="20"/>
                <w:szCs w:val="20"/>
                <w:rtl/>
                <w:lang w:bidi="ar-JO"/>
              </w:rPr>
              <w:t xml:space="preserve"> (الفقه الإسلامي والمبادئ العامة لشريعة الإسلامية، العرف،قواعد العدالة)</w:t>
            </w:r>
          </w:p>
        </w:tc>
        <w:tc>
          <w:tcPr>
            <w:tcW w:w="1843" w:type="dxa"/>
            <w:shd w:val="clear" w:color="auto" w:fill="auto"/>
            <w:vAlign w:val="center"/>
          </w:tcPr>
          <w:p w:rsidR="00B6665C" w:rsidRPr="00272242" w:rsidRDefault="00B6665C" w:rsidP="00272242">
            <w:pPr>
              <w:bidi/>
              <w:jc w:val="center"/>
              <w:rPr>
                <w:rFonts w:ascii="Simplified Arabic" w:hAnsi="Simplified Arabic" w:cs="Simplified Arabic"/>
                <w:sz w:val="20"/>
                <w:szCs w:val="20"/>
                <w:rtl/>
                <w:lang w:bidi="ar-JO"/>
              </w:rPr>
            </w:pPr>
            <w:r w:rsidRPr="00272242">
              <w:rPr>
                <w:rFonts w:ascii="Simplified Arabic" w:hAnsi="Simplified Arabic" w:cs="Simplified Arabic"/>
                <w:sz w:val="20"/>
                <w:szCs w:val="20"/>
                <w:rtl/>
                <w:lang w:bidi="ar-JO"/>
              </w:rPr>
              <w:t>محاضرة ، مناقشة</w:t>
            </w:r>
          </w:p>
          <w:p w:rsidR="00B6665C" w:rsidRPr="00272242" w:rsidRDefault="00B6665C" w:rsidP="00272242">
            <w:pPr>
              <w:bidi/>
              <w:jc w:val="center"/>
              <w:rPr>
                <w:rFonts w:ascii="Simplified Arabic" w:hAnsi="Simplified Arabic" w:cs="Simplified Arabic"/>
                <w:sz w:val="20"/>
                <w:szCs w:val="20"/>
                <w:rtl/>
                <w:lang w:bidi="ar-JO"/>
              </w:rPr>
            </w:pPr>
            <w:r w:rsidRPr="00272242">
              <w:rPr>
                <w:rFonts w:ascii="Simplified Arabic" w:hAnsi="Simplified Arabic" w:cs="Simplified Arabic"/>
                <w:sz w:val="20"/>
                <w:szCs w:val="20"/>
                <w:rtl/>
                <w:lang w:bidi="ar-JO"/>
              </w:rPr>
              <w:t>تعلم تفاعلي</w:t>
            </w:r>
          </w:p>
        </w:tc>
        <w:tc>
          <w:tcPr>
            <w:tcW w:w="1701" w:type="dxa"/>
            <w:shd w:val="clear" w:color="auto" w:fill="auto"/>
            <w:vAlign w:val="center"/>
          </w:tcPr>
          <w:p w:rsidR="00B6665C" w:rsidRPr="00272242" w:rsidRDefault="00B6665C"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tl/>
              </w:rPr>
              <w:t>امتحان كتابي ، تفاعل ومشاركة</w:t>
            </w:r>
          </w:p>
        </w:tc>
      </w:tr>
      <w:tr w:rsidR="00FD2F75" w:rsidRPr="00910CF9" w:rsidTr="000B1B9B">
        <w:trPr>
          <w:trHeight w:val="397"/>
        </w:trPr>
        <w:tc>
          <w:tcPr>
            <w:tcW w:w="843" w:type="dxa"/>
            <w:shd w:val="clear" w:color="auto" w:fill="auto"/>
            <w:vAlign w:val="center"/>
          </w:tcPr>
          <w:p w:rsidR="00FD2F75" w:rsidRPr="00272242" w:rsidRDefault="00FD2F75" w:rsidP="00272242">
            <w:pPr>
              <w:pStyle w:val="ListParagraph"/>
              <w:numPr>
                <w:ilvl w:val="0"/>
                <w:numId w:val="4"/>
              </w:numPr>
              <w:bidi/>
              <w:ind w:left="0" w:firstLine="0"/>
              <w:jc w:val="center"/>
              <w:rPr>
                <w:rFonts w:ascii="Simplified Arabic" w:hAnsi="Simplified Arabic" w:cs="Simplified Arabic"/>
                <w:sz w:val="20"/>
                <w:szCs w:val="20"/>
              </w:rPr>
            </w:pPr>
          </w:p>
        </w:tc>
        <w:tc>
          <w:tcPr>
            <w:tcW w:w="833" w:type="dxa"/>
            <w:shd w:val="clear" w:color="auto" w:fill="auto"/>
            <w:vAlign w:val="center"/>
          </w:tcPr>
          <w:p w:rsidR="00FD2F75" w:rsidRPr="00272242" w:rsidRDefault="00FD2F75"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tl/>
              </w:rPr>
              <w:t>3</w:t>
            </w:r>
          </w:p>
        </w:tc>
        <w:tc>
          <w:tcPr>
            <w:tcW w:w="1413" w:type="dxa"/>
            <w:shd w:val="clear" w:color="auto" w:fill="auto"/>
            <w:vAlign w:val="center"/>
          </w:tcPr>
          <w:p w:rsidR="00FD2F75" w:rsidRPr="00272242" w:rsidRDefault="00B6665C"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Pr>
              <w:t>K1,K2,K3,K4</w:t>
            </w:r>
          </w:p>
        </w:tc>
        <w:tc>
          <w:tcPr>
            <w:tcW w:w="3143" w:type="dxa"/>
            <w:shd w:val="clear" w:color="auto" w:fill="auto"/>
          </w:tcPr>
          <w:p w:rsidR="00FD2F75" w:rsidRPr="00272242" w:rsidRDefault="00FD2F75" w:rsidP="00272242">
            <w:pPr>
              <w:jc w:val="center"/>
              <w:rPr>
                <w:rFonts w:ascii="Simplified Arabic" w:hAnsi="Simplified Arabic" w:cs="Simplified Arabic"/>
                <w:sz w:val="20"/>
                <w:szCs w:val="20"/>
                <w:rtl/>
                <w:lang w:bidi="ar-JO"/>
              </w:rPr>
            </w:pPr>
            <w:r w:rsidRPr="00272242">
              <w:rPr>
                <w:rFonts w:ascii="Simplified Arabic" w:hAnsi="Simplified Arabic" w:cs="Simplified Arabic"/>
                <w:b/>
                <w:bCs/>
                <w:sz w:val="20"/>
                <w:szCs w:val="20"/>
                <w:rtl/>
                <w:lang w:bidi="ar-JO"/>
              </w:rPr>
              <w:t xml:space="preserve">المصادر غير الرسمية </w:t>
            </w:r>
            <w:r w:rsidRPr="00272242">
              <w:rPr>
                <w:rFonts w:ascii="Simplified Arabic" w:hAnsi="Simplified Arabic" w:cs="Simplified Arabic"/>
                <w:sz w:val="20"/>
                <w:szCs w:val="20"/>
                <w:rtl/>
                <w:lang w:bidi="ar-JO"/>
              </w:rPr>
              <w:t>(الفقه والقضاء)</w:t>
            </w:r>
          </w:p>
          <w:p w:rsidR="00FD2F75" w:rsidRPr="00272242" w:rsidRDefault="00FD2F75" w:rsidP="00272242">
            <w:pPr>
              <w:ind w:left="-18"/>
              <w:jc w:val="center"/>
              <w:rPr>
                <w:rFonts w:ascii="Simplified Arabic" w:hAnsi="Simplified Arabic" w:cs="Simplified Arabic"/>
                <w:sz w:val="20"/>
                <w:szCs w:val="20"/>
                <w:lang w:bidi="ar-JO"/>
              </w:rPr>
            </w:pPr>
          </w:p>
        </w:tc>
        <w:tc>
          <w:tcPr>
            <w:tcW w:w="1843" w:type="dxa"/>
            <w:shd w:val="clear" w:color="auto" w:fill="auto"/>
            <w:vAlign w:val="center"/>
          </w:tcPr>
          <w:p w:rsidR="00FD2F75" w:rsidRPr="00272242" w:rsidRDefault="00B6665C" w:rsidP="00272242">
            <w:pPr>
              <w:jc w:val="center"/>
              <w:rPr>
                <w:rFonts w:ascii="Simplified Arabic" w:hAnsi="Simplified Arabic" w:cs="Simplified Arabic"/>
                <w:sz w:val="20"/>
                <w:szCs w:val="20"/>
                <w:rtl/>
                <w:lang w:bidi="ar-JO"/>
              </w:rPr>
            </w:pPr>
            <w:r w:rsidRPr="00272242">
              <w:rPr>
                <w:rFonts w:ascii="Simplified Arabic" w:hAnsi="Simplified Arabic" w:cs="Simplified Arabic"/>
                <w:sz w:val="20"/>
                <w:szCs w:val="20"/>
                <w:rtl/>
                <w:lang w:bidi="ar-JO"/>
              </w:rPr>
              <w:t>محاضرة ، مناقشة</w:t>
            </w:r>
          </w:p>
        </w:tc>
        <w:tc>
          <w:tcPr>
            <w:tcW w:w="1701" w:type="dxa"/>
            <w:shd w:val="clear" w:color="auto" w:fill="auto"/>
            <w:vAlign w:val="center"/>
          </w:tcPr>
          <w:p w:rsidR="00FD2F75" w:rsidRPr="00272242" w:rsidRDefault="00B6665C"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tl/>
              </w:rPr>
              <w:t>امتحان كتابي ، تفاعل ومشاركة</w:t>
            </w:r>
          </w:p>
        </w:tc>
      </w:tr>
      <w:tr w:rsidR="00FD2F75" w:rsidRPr="00910CF9" w:rsidTr="000B1B9B">
        <w:trPr>
          <w:trHeight w:val="397"/>
        </w:trPr>
        <w:tc>
          <w:tcPr>
            <w:tcW w:w="843" w:type="dxa"/>
            <w:shd w:val="clear" w:color="auto" w:fill="auto"/>
            <w:vAlign w:val="center"/>
          </w:tcPr>
          <w:p w:rsidR="00FD2F75" w:rsidRPr="00272242" w:rsidRDefault="00FD2F75" w:rsidP="00272242">
            <w:pPr>
              <w:pStyle w:val="ListParagraph"/>
              <w:numPr>
                <w:ilvl w:val="0"/>
                <w:numId w:val="4"/>
              </w:numPr>
              <w:bidi/>
              <w:ind w:left="0" w:firstLine="0"/>
              <w:jc w:val="center"/>
              <w:rPr>
                <w:rFonts w:ascii="Simplified Arabic" w:hAnsi="Simplified Arabic" w:cs="Simplified Arabic"/>
                <w:sz w:val="20"/>
                <w:szCs w:val="20"/>
              </w:rPr>
            </w:pPr>
          </w:p>
        </w:tc>
        <w:tc>
          <w:tcPr>
            <w:tcW w:w="833" w:type="dxa"/>
            <w:shd w:val="clear" w:color="auto" w:fill="auto"/>
            <w:vAlign w:val="center"/>
          </w:tcPr>
          <w:p w:rsidR="00FD2F75" w:rsidRPr="00272242" w:rsidRDefault="00FD2F75"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tl/>
              </w:rPr>
              <w:t>3</w:t>
            </w:r>
          </w:p>
        </w:tc>
        <w:tc>
          <w:tcPr>
            <w:tcW w:w="1413" w:type="dxa"/>
            <w:shd w:val="clear" w:color="auto" w:fill="auto"/>
            <w:vAlign w:val="center"/>
          </w:tcPr>
          <w:p w:rsidR="00FD2F75" w:rsidRPr="00272242" w:rsidRDefault="00673203"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Pr>
              <w:t>K1,K2,K3,K4,S2</w:t>
            </w:r>
          </w:p>
        </w:tc>
        <w:tc>
          <w:tcPr>
            <w:tcW w:w="3143" w:type="dxa"/>
            <w:shd w:val="clear" w:color="auto" w:fill="auto"/>
          </w:tcPr>
          <w:p w:rsidR="00FD2F75" w:rsidRPr="00272242" w:rsidRDefault="00FD2F75" w:rsidP="00272242">
            <w:pPr>
              <w:ind w:left="-18"/>
              <w:jc w:val="center"/>
              <w:rPr>
                <w:rFonts w:ascii="Simplified Arabic" w:hAnsi="Simplified Arabic" w:cs="Simplified Arabic"/>
                <w:b/>
                <w:bCs/>
                <w:sz w:val="20"/>
                <w:szCs w:val="20"/>
                <w:rtl/>
                <w:lang w:bidi="ar-JO"/>
              </w:rPr>
            </w:pPr>
            <w:r w:rsidRPr="00272242">
              <w:rPr>
                <w:rFonts w:ascii="Simplified Arabic" w:hAnsi="Simplified Arabic" w:cs="Simplified Arabic"/>
                <w:b/>
                <w:bCs/>
                <w:sz w:val="20"/>
                <w:szCs w:val="20"/>
                <w:rtl/>
                <w:lang w:bidi="ar-JO"/>
              </w:rPr>
              <w:t>تطبيق القانون والقواعد التي تحكمه</w:t>
            </w:r>
          </w:p>
          <w:p w:rsidR="00FD2F75" w:rsidRPr="00272242" w:rsidRDefault="00FD2F75" w:rsidP="00272242">
            <w:pPr>
              <w:ind w:left="-18"/>
              <w:jc w:val="center"/>
              <w:rPr>
                <w:rFonts w:ascii="Simplified Arabic" w:hAnsi="Simplified Arabic" w:cs="Simplified Arabic"/>
                <w:sz w:val="20"/>
                <w:szCs w:val="20"/>
                <w:lang w:bidi="ar-JO"/>
              </w:rPr>
            </w:pPr>
            <w:r w:rsidRPr="00272242">
              <w:rPr>
                <w:rFonts w:ascii="Simplified Arabic" w:hAnsi="Simplified Arabic" w:cs="Simplified Arabic"/>
                <w:sz w:val="20"/>
                <w:szCs w:val="20"/>
                <w:rtl/>
                <w:lang w:bidi="ar-JO"/>
              </w:rPr>
              <w:t>تطبيق القانون من حيث الأشخاص وتطبيق القانون من حيث المكان</w:t>
            </w:r>
          </w:p>
        </w:tc>
        <w:tc>
          <w:tcPr>
            <w:tcW w:w="1843" w:type="dxa"/>
            <w:shd w:val="clear" w:color="auto" w:fill="auto"/>
            <w:vAlign w:val="center"/>
          </w:tcPr>
          <w:p w:rsidR="00FD2F75" w:rsidRPr="00272242" w:rsidRDefault="00673203" w:rsidP="00272242">
            <w:pPr>
              <w:jc w:val="center"/>
              <w:rPr>
                <w:rFonts w:ascii="Simplified Arabic" w:hAnsi="Simplified Arabic" w:cs="Simplified Arabic"/>
                <w:sz w:val="20"/>
                <w:szCs w:val="20"/>
                <w:rtl/>
                <w:lang w:bidi="ar-JO"/>
              </w:rPr>
            </w:pPr>
            <w:r w:rsidRPr="00272242">
              <w:rPr>
                <w:rFonts w:ascii="Simplified Arabic" w:hAnsi="Simplified Arabic" w:cs="Simplified Arabic"/>
                <w:sz w:val="20"/>
                <w:szCs w:val="20"/>
                <w:rtl/>
                <w:lang w:bidi="ar-JO"/>
              </w:rPr>
              <w:t>محاضرة،مناقشة، تعلم تشاركي</w:t>
            </w:r>
          </w:p>
        </w:tc>
        <w:tc>
          <w:tcPr>
            <w:tcW w:w="1701" w:type="dxa"/>
            <w:shd w:val="clear" w:color="auto" w:fill="auto"/>
            <w:vAlign w:val="center"/>
          </w:tcPr>
          <w:p w:rsidR="00FD2F75" w:rsidRPr="00272242" w:rsidRDefault="00764353"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tl/>
              </w:rPr>
              <w:t>امتحان كتابي ، تفاعل ومشاركة</w:t>
            </w:r>
          </w:p>
        </w:tc>
      </w:tr>
      <w:tr w:rsidR="00764353" w:rsidRPr="00910CF9" w:rsidTr="000B1B9B">
        <w:trPr>
          <w:trHeight w:val="397"/>
        </w:trPr>
        <w:tc>
          <w:tcPr>
            <w:tcW w:w="843" w:type="dxa"/>
            <w:shd w:val="clear" w:color="auto" w:fill="auto"/>
            <w:vAlign w:val="center"/>
          </w:tcPr>
          <w:p w:rsidR="00764353" w:rsidRPr="00272242" w:rsidRDefault="00764353" w:rsidP="00272242">
            <w:pPr>
              <w:pStyle w:val="ListParagraph"/>
              <w:numPr>
                <w:ilvl w:val="0"/>
                <w:numId w:val="4"/>
              </w:numPr>
              <w:bidi/>
              <w:ind w:left="0" w:firstLine="0"/>
              <w:jc w:val="center"/>
              <w:rPr>
                <w:rFonts w:ascii="Simplified Arabic" w:hAnsi="Simplified Arabic" w:cs="Simplified Arabic"/>
                <w:sz w:val="20"/>
                <w:szCs w:val="20"/>
              </w:rPr>
            </w:pPr>
          </w:p>
        </w:tc>
        <w:tc>
          <w:tcPr>
            <w:tcW w:w="833" w:type="dxa"/>
            <w:shd w:val="clear" w:color="auto" w:fill="auto"/>
            <w:vAlign w:val="center"/>
          </w:tcPr>
          <w:p w:rsidR="00764353" w:rsidRPr="00272242" w:rsidRDefault="00764353"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tl/>
              </w:rPr>
              <w:t>3</w:t>
            </w:r>
          </w:p>
        </w:tc>
        <w:tc>
          <w:tcPr>
            <w:tcW w:w="1413" w:type="dxa"/>
            <w:shd w:val="clear" w:color="auto" w:fill="auto"/>
            <w:vAlign w:val="center"/>
          </w:tcPr>
          <w:p w:rsidR="00764353" w:rsidRPr="00272242" w:rsidRDefault="00764353"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Pr>
              <w:t>K1,K2,K3,K4,S2</w:t>
            </w:r>
          </w:p>
        </w:tc>
        <w:tc>
          <w:tcPr>
            <w:tcW w:w="3143" w:type="dxa"/>
            <w:shd w:val="clear" w:color="auto" w:fill="auto"/>
          </w:tcPr>
          <w:p w:rsidR="00764353" w:rsidRPr="00272242" w:rsidRDefault="00764353" w:rsidP="00272242">
            <w:pPr>
              <w:ind w:left="-18"/>
              <w:jc w:val="center"/>
              <w:rPr>
                <w:rFonts w:ascii="Simplified Arabic" w:hAnsi="Simplified Arabic" w:cs="Simplified Arabic"/>
                <w:sz w:val="20"/>
                <w:szCs w:val="20"/>
                <w:lang w:bidi="ar-JO"/>
              </w:rPr>
            </w:pPr>
            <w:r w:rsidRPr="00272242">
              <w:rPr>
                <w:rFonts w:ascii="Simplified Arabic" w:hAnsi="Simplified Arabic" w:cs="Simplified Arabic"/>
                <w:sz w:val="20"/>
                <w:szCs w:val="20"/>
                <w:rtl/>
                <w:lang w:bidi="ar-JO"/>
              </w:rPr>
              <w:t>تطبيق القانون من حيث الزمان</w:t>
            </w:r>
          </w:p>
        </w:tc>
        <w:tc>
          <w:tcPr>
            <w:tcW w:w="1843" w:type="dxa"/>
            <w:shd w:val="clear" w:color="auto" w:fill="auto"/>
            <w:vAlign w:val="center"/>
          </w:tcPr>
          <w:p w:rsidR="00764353" w:rsidRPr="00272242" w:rsidRDefault="00764353" w:rsidP="00272242">
            <w:pPr>
              <w:jc w:val="center"/>
              <w:rPr>
                <w:rFonts w:ascii="Simplified Arabic" w:hAnsi="Simplified Arabic" w:cs="Simplified Arabic"/>
                <w:sz w:val="20"/>
                <w:szCs w:val="20"/>
                <w:rtl/>
                <w:lang w:bidi="ar-JO"/>
              </w:rPr>
            </w:pPr>
            <w:r w:rsidRPr="00272242">
              <w:rPr>
                <w:rFonts w:ascii="Simplified Arabic" w:hAnsi="Simplified Arabic" w:cs="Simplified Arabic"/>
                <w:sz w:val="20"/>
                <w:szCs w:val="20"/>
                <w:rtl/>
                <w:lang w:bidi="ar-JO"/>
              </w:rPr>
              <w:t>محاضرة،مناقشة، تعلم تشاركي</w:t>
            </w:r>
          </w:p>
        </w:tc>
        <w:tc>
          <w:tcPr>
            <w:tcW w:w="1701" w:type="dxa"/>
            <w:shd w:val="clear" w:color="auto" w:fill="auto"/>
            <w:vAlign w:val="center"/>
          </w:tcPr>
          <w:p w:rsidR="00764353" w:rsidRPr="00272242" w:rsidRDefault="00764353"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tl/>
              </w:rPr>
              <w:t>امتحان كتابي ، تفاعل ومشاركة</w:t>
            </w:r>
          </w:p>
        </w:tc>
      </w:tr>
      <w:tr w:rsidR="00FD2F75" w:rsidRPr="00910CF9" w:rsidTr="000B1B9B">
        <w:trPr>
          <w:trHeight w:val="397"/>
        </w:trPr>
        <w:tc>
          <w:tcPr>
            <w:tcW w:w="843" w:type="dxa"/>
            <w:shd w:val="clear" w:color="auto" w:fill="auto"/>
            <w:vAlign w:val="center"/>
          </w:tcPr>
          <w:p w:rsidR="00FD2F75" w:rsidRPr="00272242" w:rsidRDefault="00FD2F75" w:rsidP="00272242">
            <w:pPr>
              <w:pStyle w:val="ListParagraph"/>
              <w:numPr>
                <w:ilvl w:val="0"/>
                <w:numId w:val="4"/>
              </w:numPr>
              <w:bidi/>
              <w:ind w:left="0" w:firstLine="0"/>
              <w:jc w:val="center"/>
              <w:rPr>
                <w:rFonts w:ascii="Simplified Arabic" w:hAnsi="Simplified Arabic" w:cs="Simplified Arabic"/>
                <w:sz w:val="20"/>
                <w:szCs w:val="20"/>
              </w:rPr>
            </w:pPr>
          </w:p>
        </w:tc>
        <w:tc>
          <w:tcPr>
            <w:tcW w:w="833" w:type="dxa"/>
            <w:shd w:val="clear" w:color="auto" w:fill="auto"/>
            <w:vAlign w:val="center"/>
          </w:tcPr>
          <w:p w:rsidR="00FD2F75" w:rsidRPr="00272242" w:rsidRDefault="00FD2F75"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tl/>
              </w:rPr>
              <w:t>3</w:t>
            </w:r>
          </w:p>
        </w:tc>
        <w:tc>
          <w:tcPr>
            <w:tcW w:w="1413" w:type="dxa"/>
            <w:shd w:val="clear" w:color="auto" w:fill="auto"/>
            <w:vAlign w:val="center"/>
          </w:tcPr>
          <w:p w:rsidR="00FD2F75" w:rsidRPr="00272242" w:rsidRDefault="00764353"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Pr>
              <w:t>K1,K2,K4,C3</w:t>
            </w:r>
          </w:p>
        </w:tc>
        <w:tc>
          <w:tcPr>
            <w:tcW w:w="3143" w:type="dxa"/>
            <w:shd w:val="clear" w:color="auto" w:fill="auto"/>
          </w:tcPr>
          <w:p w:rsidR="00FD2F75" w:rsidRPr="00272242" w:rsidRDefault="00FD2F75" w:rsidP="00272242">
            <w:pPr>
              <w:jc w:val="center"/>
              <w:rPr>
                <w:rFonts w:ascii="Simplified Arabic" w:hAnsi="Simplified Arabic" w:cs="Simplified Arabic"/>
                <w:b/>
                <w:bCs/>
                <w:sz w:val="20"/>
                <w:szCs w:val="20"/>
                <w:rtl/>
                <w:lang w:bidi="ar-JO"/>
              </w:rPr>
            </w:pPr>
            <w:r w:rsidRPr="00272242">
              <w:rPr>
                <w:rFonts w:ascii="Simplified Arabic" w:hAnsi="Simplified Arabic" w:cs="Simplified Arabic"/>
                <w:b/>
                <w:bCs/>
                <w:sz w:val="20"/>
                <w:szCs w:val="20"/>
                <w:rtl/>
                <w:lang w:bidi="ar-JO"/>
              </w:rPr>
              <w:t>النظرية العامة للحق</w:t>
            </w:r>
          </w:p>
          <w:p w:rsidR="00FD2F75" w:rsidRPr="00272242" w:rsidRDefault="00FD2F75" w:rsidP="00272242">
            <w:pPr>
              <w:ind w:left="-18"/>
              <w:jc w:val="center"/>
              <w:rPr>
                <w:rFonts w:ascii="Simplified Arabic" w:hAnsi="Simplified Arabic" w:cs="Simplified Arabic"/>
                <w:sz w:val="20"/>
                <w:szCs w:val="20"/>
              </w:rPr>
            </w:pPr>
            <w:r w:rsidRPr="00272242">
              <w:rPr>
                <w:rFonts w:ascii="Simplified Arabic" w:hAnsi="Simplified Arabic" w:cs="Simplified Arabic"/>
                <w:sz w:val="20"/>
                <w:szCs w:val="20"/>
                <w:rtl/>
                <w:lang w:bidi="ar-JO"/>
              </w:rPr>
              <w:t>التعريف بالحق وأنواعه</w:t>
            </w:r>
          </w:p>
        </w:tc>
        <w:tc>
          <w:tcPr>
            <w:tcW w:w="1843" w:type="dxa"/>
            <w:shd w:val="clear" w:color="auto" w:fill="auto"/>
            <w:vAlign w:val="center"/>
          </w:tcPr>
          <w:p w:rsidR="00FD2F75" w:rsidRPr="00272242" w:rsidRDefault="00764353" w:rsidP="00272242">
            <w:pPr>
              <w:bidi/>
              <w:jc w:val="center"/>
              <w:rPr>
                <w:rFonts w:ascii="Simplified Arabic" w:hAnsi="Simplified Arabic" w:cs="Simplified Arabic"/>
                <w:sz w:val="20"/>
                <w:szCs w:val="20"/>
              </w:rPr>
            </w:pPr>
            <w:r w:rsidRPr="00272242">
              <w:rPr>
                <w:rFonts w:ascii="Simplified Arabic" w:hAnsi="Simplified Arabic" w:cs="Simplified Arabic"/>
                <w:sz w:val="20"/>
                <w:szCs w:val="20"/>
                <w:rtl/>
              </w:rPr>
              <w:t>محاضرة،</w:t>
            </w:r>
            <w:r w:rsidRPr="00272242">
              <w:rPr>
                <w:rFonts w:ascii="Simplified Arabic" w:hAnsi="Simplified Arabic" w:cs="Simplified Arabic"/>
                <w:sz w:val="20"/>
                <w:szCs w:val="20"/>
              </w:rPr>
              <w:t xml:space="preserve"> </w:t>
            </w:r>
            <w:r w:rsidRPr="00272242">
              <w:rPr>
                <w:rFonts w:ascii="Simplified Arabic" w:hAnsi="Simplified Arabic" w:cs="Simplified Arabic"/>
                <w:sz w:val="20"/>
                <w:szCs w:val="20"/>
                <w:rtl/>
              </w:rPr>
              <w:t>تعلم تشاركي</w:t>
            </w:r>
          </w:p>
        </w:tc>
        <w:tc>
          <w:tcPr>
            <w:tcW w:w="1701" w:type="dxa"/>
            <w:shd w:val="clear" w:color="auto" w:fill="auto"/>
            <w:vAlign w:val="center"/>
          </w:tcPr>
          <w:p w:rsidR="00FD2F75" w:rsidRPr="00272242" w:rsidRDefault="00764353"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tl/>
              </w:rPr>
              <w:t>امتحان كتابي ، تفاعل ومشاركة</w:t>
            </w:r>
          </w:p>
        </w:tc>
      </w:tr>
      <w:tr w:rsidR="00764353" w:rsidRPr="00910CF9" w:rsidTr="000B1B9B">
        <w:trPr>
          <w:trHeight w:val="397"/>
        </w:trPr>
        <w:tc>
          <w:tcPr>
            <w:tcW w:w="843" w:type="dxa"/>
            <w:shd w:val="clear" w:color="auto" w:fill="auto"/>
            <w:vAlign w:val="center"/>
          </w:tcPr>
          <w:p w:rsidR="00764353" w:rsidRPr="00272242" w:rsidRDefault="00764353" w:rsidP="00272242">
            <w:pPr>
              <w:pStyle w:val="ListParagraph"/>
              <w:numPr>
                <w:ilvl w:val="0"/>
                <w:numId w:val="4"/>
              </w:numPr>
              <w:bidi/>
              <w:ind w:left="0" w:firstLine="0"/>
              <w:jc w:val="center"/>
              <w:rPr>
                <w:rFonts w:ascii="Simplified Arabic" w:hAnsi="Simplified Arabic" w:cs="Simplified Arabic"/>
                <w:sz w:val="20"/>
                <w:szCs w:val="20"/>
              </w:rPr>
            </w:pPr>
          </w:p>
        </w:tc>
        <w:tc>
          <w:tcPr>
            <w:tcW w:w="833" w:type="dxa"/>
            <w:shd w:val="clear" w:color="auto" w:fill="auto"/>
            <w:vAlign w:val="center"/>
          </w:tcPr>
          <w:p w:rsidR="00764353" w:rsidRPr="00272242" w:rsidRDefault="00764353"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tl/>
              </w:rPr>
              <w:t>3</w:t>
            </w:r>
          </w:p>
        </w:tc>
        <w:tc>
          <w:tcPr>
            <w:tcW w:w="1413" w:type="dxa"/>
            <w:shd w:val="clear" w:color="auto" w:fill="auto"/>
            <w:vAlign w:val="center"/>
          </w:tcPr>
          <w:p w:rsidR="00764353" w:rsidRPr="00272242" w:rsidRDefault="00764353"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Pr>
              <w:t>K1,K2,K4,S2,C3</w:t>
            </w:r>
          </w:p>
        </w:tc>
        <w:tc>
          <w:tcPr>
            <w:tcW w:w="3143" w:type="dxa"/>
            <w:shd w:val="clear" w:color="auto" w:fill="auto"/>
          </w:tcPr>
          <w:p w:rsidR="00764353" w:rsidRPr="00272242" w:rsidRDefault="00764353" w:rsidP="00272242">
            <w:pPr>
              <w:jc w:val="center"/>
              <w:rPr>
                <w:rFonts w:ascii="Simplified Arabic" w:hAnsi="Simplified Arabic" w:cs="Simplified Arabic"/>
                <w:b/>
                <w:bCs/>
                <w:sz w:val="20"/>
                <w:szCs w:val="20"/>
                <w:rtl/>
                <w:lang w:bidi="ar-JO"/>
              </w:rPr>
            </w:pPr>
            <w:r w:rsidRPr="00272242">
              <w:rPr>
                <w:rFonts w:ascii="Simplified Arabic" w:hAnsi="Simplified Arabic" w:cs="Simplified Arabic"/>
                <w:b/>
                <w:bCs/>
                <w:sz w:val="20"/>
                <w:szCs w:val="20"/>
                <w:rtl/>
                <w:lang w:bidi="ar-JO"/>
              </w:rPr>
              <w:t>مصادر الحق</w:t>
            </w:r>
          </w:p>
          <w:p w:rsidR="00764353" w:rsidRPr="00272242" w:rsidRDefault="00764353" w:rsidP="00272242">
            <w:pPr>
              <w:ind w:left="-18"/>
              <w:jc w:val="center"/>
              <w:rPr>
                <w:rFonts w:ascii="Simplified Arabic" w:hAnsi="Simplified Arabic" w:cs="Simplified Arabic"/>
                <w:sz w:val="20"/>
                <w:szCs w:val="20"/>
              </w:rPr>
            </w:pPr>
            <w:r w:rsidRPr="00272242">
              <w:rPr>
                <w:rFonts w:ascii="Simplified Arabic" w:hAnsi="Simplified Arabic" w:cs="Simplified Arabic"/>
                <w:sz w:val="20"/>
                <w:szCs w:val="20"/>
                <w:rtl/>
                <w:lang w:bidi="ar-JO"/>
              </w:rPr>
              <w:t>(الواقعة القانونية، التصرف القانوني)</w:t>
            </w:r>
          </w:p>
        </w:tc>
        <w:tc>
          <w:tcPr>
            <w:tcW w:w="1843" w:type="dxa"/>
            <w:shd w:val="clear" w:color="auto" w:fill="auto"/>
            <w:vAlign w:val="center"/>
          </w:tcPr>
          <w:p w:rsidR="00764353" w:rsidRPr="00272242" w:rsidRDefault="00764353" w:rsidP="00272242">
            <w:pPr>
              <w:bidi/>
              <w:jc w:val="center"/>
              <w:rPr>
                <w:rFonts w:ascii="Simplified Arabic" w:hAnsi="Simplified Arabic" w:cs="Simplified Arabic"/>
                <w:sz w:val="20"/>
                <w:szCs w:val="20"/>
                <w:lang w:bidi="ar-JO"/>
              </w:rPr>
            </w:pPr>
            <w:r w:rsidRPr="00272242">
              <w:rPr>
                <w:rFonts w:ascii="Simplified Arabic" w:hAnsi="Simplified Arabic" w:cs="Simplified Arabic"/>
                <w:sz w:val="20"/>
                <w:szCs w:val="20"/>
                <w:rtl/>
                <w:lang w:bidi="ar-JO"/>
              </w:rPr>
              <w:t>محاضرة ، تعلم تفاعلي</w:t>
            </w:r>
          </w:p>
        </w:tc>
        <w:tc>
          <w:tcPr>
            <w:tcW w:w="1701" w:type="dxa"/>
            <w:shd w:val="clear" w:color="auto" w:fill="auto"/>
            <w:vAlign w:val="center"/>
          </w:tcPr>
          <w:p w:rsidR="00764353" w:rsidRPr="00272242" w:rsidRDefault="00764353" w:rsidP="00272242">
            <w:pPr>
              <w:bidi/>
              <w:jc w:val="center"/>
              <w:rPr>
                <w:rFonts w:ascii="Simplified Arabic" w:hAnsi="Simplified Arabic" w:cs="Simplified Arabic"/>
                <w:sz w:val="20"/>
                <w:szCs w:val="20"/>
                <w:rtl/>
              </w:rPr>
            </w:pPr>
            <w:r w:rsidRPr="00272242">
              <w:rPr>
                <w:rFonts w:ascii="Simplified Arabic" w:hAnsi="Simplified Arabic" w:cs="Simplified Arabic"/>
                <w:sz w:val="20"/>
                <w:szCs w:val="20"/>
                <w:rtl/>
              </w:rPr>
              <w:t>امتحان كتابي، تفاعل ومشاركة</w:t>
            </w:r>
          </w:p>
          <w:p w:rsidR="00764353" w:rsidRPr="00272242" w:rsidRDefault="00764353" w:rsidP="00272242">
            <w:pPr>
              <w:bidi/>
              <w:jc w:val="center"/>
              <w:rPr>
                <w:rFonts w:ascii="Simplified Arabic" w:hAnsi="Simplified Arabic" w:cs="Simplified Arabic"/>
                <w:sz w:val="20"/>
                <w:szCs w:val="20"/>
              </w:rPr>
            </w:pPr>
            <w:r w:rsidRPr="00272242">
              <w:rPr>
                <w:rFonts w:ascii="Simplified Arabic" w:hAnsi="Simplified Arabic" w:cs="Simplified Arabic"/>
                <w:sz w:val="20"/>
                <w:szCs w:val="20"/>
                <w:rtl/>
              </w:rPr>
              <w:t>أعمال منزلية</w:t>
            </w:r>
          </w:p>
        </w:tc>
      </w:tr>
      <w:tr w:rsidR="00FD2F75" w:rsidRPr="00910CF9" w:rsidTr="000B1B9B">
        <w:trPr>
          <w:trHeight w:val="397"/>
        </w:trPr>
        <w:tc>
          <w:tcPr>
            <w:tcW w:w="843" w:type="dxa"/>
            <w:shd w:val="clear" w:color="auto" w:fill="auto"/>
            <w:vAlign w:val="center"/>
          </w:tcPr>
          <w:p w:rsidR="00FD2F75" w:rsidRPr="00272242" w:rsidRDefault="00FD2F75" w:rsidP="00272242">
            <w:pPr>
              <w:pStyle w:val="ListParagraph"/>
              <w:numPr>
                <w:ilvl w:val="0"/>
                <w:numId w:val="4"/>
              </w:numPr>
              <w:bidi/>
              <w:ind w:left="0" w:firstLine="0"/>
              <w:jc w:val="center"/>
              <w:rPr>
                <w:rFonts w:ascii="Simplified Arabic" w:hAnsi="Simplified Arabic" w:cs="Simplified Arabic"/>
                <w:sz w:val="20"/>
                <w:szCs w:val="20"/>
              </w:rPr>
            </w:pPr>
          </w:p>
        </w:tc>
        <w:tc>
          <w:tcPr>
            <w:tcW w:w="833" w:type="dxa"/>
            <w:shd w:val="clear" w:color="auto" w:fill="auto"/>
            <w:vAlign w:val="center"/>
          </w:tcPr>
          <w:p w:rsidR="00FD2F75" w:rsidRPr="00272242" w:rsidRDefault="00FD2F75"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tl/>
              </w:rPr>
              <w:t>3</w:t>
            </w:r>
          </w:p>
        </w:tc>
        <w:tc>
          <w:tcPr>
            <w:tcW w:w="1413" w:type="dxa"/>
            <w:shd w:val="clear" w:color="auto" w:fill="auto"/>
            <w:vAlign w:val="center"/>
          </w:tcPr>
          <w:p w:rsidR="00FD2F75" w:rsidRPr="00272242" w:rsidRDefault="00764353"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Pr>
              <w:t>K1,K2,K4,S2,C3</w:t>
            </w:r>
          </w:p>
        </w:tc>
        <w:tc>
          <w:tcPr>
            <w:tcW w:w="3143" w:type="dxa"/>
            <w:shd w:val="clear" w:color="auto" w:fill="auto"/>
          </w:tcPr>
          <w:p w:rsidR="00FD2F75" w:rsidRPr="00272242" w:rsidRDefault="00FD2F75" w:rsidP="00272242">
            <w:pPr>
              <w:jc w:val="center"/>
              <w:rPr>
                <w:rFonts w:ascii="Simplified Arabic" w:hAnsi="Simplified Arabic" w:cs="Simplified Arabic"/>
                <w:b/>
                <w:bCs/>
                <w:sz w:val="20"/>
                <w:szCs w:val="20"/>
                <w:rtl/>
                <w:lang w:bidi="ar-JO"/>
              </w:rPr>
            </w:pPr>
            <w:r w:rsidRPr="00272242">
              <w:rPr>
                <w:rFonts w:ascii="Simplified Arabic" w:hAnsi="Simplified Arabic" w:cs="Simplified Arabic"/>
                <w:b/>
                <w:bCs/>
                <w:sz w:val="20"/>
                <w:szCs w:val="20"/>
                <w:rtl/>
                <w:lang w:bidi="ar-JO"/>
              </w:rPr>
              <w:t>أركان الحق</w:t>
            </w:r>
          </w:p>
          <w:p w:rsidR="00FD2F75" w:rsidRPr="00272242" w:rsidRDefault="00FD2F75" w:rsidP="00272242">
            <w:pPr>
              <w:ind w:left="-18"/>
              <w:jc w:val="center"/>
              <w:rPr>
                <w:rFonts w:ascii="Simplified Arabic" w:hAnsi="Simplified Arabic" w:cs="Simplified Arabic"/>
                <w:sz w:val="20"/>
                <w:szCs w:val="20"/>
                <w:lang w:bidi="ar-JO"/>
              </w:rPr>
            </w:pPr>
            <w:r w:rsidRPr="00272242">
              <w:rPr>
                <w:rFonts w:ascii="Simplified Arabic" w:hAnsi="Simplified Arabic" w:cs="Simplified Arabic"/>
                <w:sz w:val="20"/>
                <w:szCs w:val="20"/>
                <w:rtl/>
                <w:lang w:bidi="ar-JO"/>
              </w:rPr>
              <w:t>(أشخاص الحق،محله،إثبات الحق)</w:t>
            </w:r>
          </w:p>
        </w:tc>
        <w:tc>
          <w:tcPr>
            <w:tcW w:w="1843" w:type="dxa"/>
            <w:shd w:val="clear" w:color="auto" w:fill="auto"/>
            <w:vAlign w:val="center"/>
          </w:tcPr>
          <w:p w:rsidR="00FD2F75" w:rsidRPr="00272242" w:rsidRDefault="00764353"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tl/>
                <w:lang w:bidi="ar-JO"/>
              </w:rPr>
              <w:t>محاضرة ، تعلم تفاعلي</w:t>
            </w:r>
          </w:p>
        </w:tc>
        <w:tc>
          <w:tcPr>
            <w:tcW w:w="1701" w:type="dxa"/>
            <w:shd w:val="clear" w:color="auto" w:fill="auto"/>
            <w:vAlign w:val="center"/>
          </w:tcPr>
          <w:p w:rsidR="00FD2F75" w:rsidRPr="00272242" w:rsidRDefault="00764353"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tl/>
              </w:rPr>
              <w:t>امتحان كتابي، تفاعل ومشاركة</w:t>
            </w:r>
          </w:p>
        </w:tc>
      </w:tr>
      <w:tr w:rsidR="00FD2F75" w:rsidRPr="00910CF9" w:rsidTr="000B1B9B">
        <w:trPr>
          <w:trHeight w:val="397"/>
        </w:trPr>
        <w:tc>
          <w:tcPr>
            <w:tcW w:w="843" w:type="dxa"/>
            <w:shd w:val="clear" w:color="auto" w:fill="auto"/>
            <w:vAlign w:val="center"/>
          </w:tcPr>
          <w:p w:rsidR="00FD2F75" w:rsidRPr="00272242" w:rsidRDefault="00FD2F75" w:rsidP="00272242">
            <w:pPr>
              <w:pStyle w:val="ListParagraph"/>
              <w:numPr>
                <w:ilvl w:val="0"/>
                <w:numId w:val="4"/>
              </w:numPr>
              <w:bidi/>
              <w:ind w:left="0" w:firstLine="0"/>
              <w:jc w:val="center"/>
              <w:rPr>
                <w:rFonts w:ascii="Simplified Arabic" w:hAnsi="Simplified Arabic" w:cs="Simplified Arabic"/>
                <w:sz w:val="20"/>
                <w:szCs w:val="20"/>
              </w:rPr>
            </w:pPr>
          </w:p>
        </w:tc>
        <w:tc>
          <w:tcPr>
            <w:tcW w:w="833" w:type="dxa"/>
            <w:shd w:val="clear" w:color="auto" w:fill="auto"/>
            <w:vAlign w:val="center"/>
          </w:tcPr>
          <w:p w:rsidR="00FD2F75" w:rsidRPr="00272242" w:rsidRDefault="00FD2F75"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tl/>
              </w:rPr>
              <w:t>3</w:t>
            </w:r>
          </w:p>
        </w:tc>
        <w:tc>
          <w:tcPr>
            <w:tcW w:w="1413" w:type="dxa"/>
            <w:shd w:val="clear" w:color="auto" w:fill="auto"/>
            <w:vAlign w:val="center"/>
          </w:tcPr>
          <w:p w:rsidR="00FD2F75" w:rsidRPr="00272242" w:rsidRDefault="00764353"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Pr>
              <w:t>K1,K2,K4,K5</w:t>
            </w:r>
          </w:p>
        </w:tc>
        <w:tc>
          <w:tcPr>
            <w:tcW w:w="3143" w:type="dxa"/>
            <w:shd w:val="clear" w:color="auto" w:fill="auto"/>
          </w:tcPr>
          <w:p w:rsidR="00FD2F75" w:rsidRPr="00272242" w:rsidRDefault="00FD2F75" w:rsidP="00272242">
            <w:pPr>
              <w:ind w:left="-18"/>
              <w:jc w:val="center"/>
              <w:rPr>
                <w:rFonts w:ascii="Simplified Arabic" w:hAnsi="Simplified Arabic" w:cs="Simplified Arabic"/>
                <w:sz w:val="20"/>
                <w:szCs w:val="20"/>
                <w:rtl/>
                <w:lang w:bidi="ar-JO"/>
              </w:rPr>
            </w:pPr>
            <w:r w:rsidRPr="00272242">
              <w:rPr>
                <w:rFonts w:ascii="Simplified Arabic" w:hAnsi="Simplified Arabic" w:cs="Simplified Arabic"/>
                <w:sz w:val="20"/>
                <w:szCs w:val="20"/>
                <w:rtl/>
                <w:lang w:bidi="ar-JO"/>
              </w:rPr>
              <w:t>مراجعة عامة</w:t>
            </w:r>
          </w:p>
        </w:tc>
        <w:tc>
          <w:tcPr>
            <w:tcW w:w="1843" w:type="dxa"/>
            <w:shd w:val="clear" w:color="auto" w:fill="auto"/>
            <w:vAlign w:val="center"/>
          </w:tcPr>
          <w:p w:rsidR="00FD2F75" w:rsidRPr="00272242" w:rsidRDefault="00764353"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tl/>
              </w:rPr>
              <w:t>محاضرة ، تعلم تفاعلي</w:t>
            </w:r>
          </w:p>
        </w:tc>
        <w:tc>
          <w:tcPr>
            <w:tcW w:w="1701" w:type="dxa"/>
            <w:shd w:val="clear" w:color="auto" w:fill="auto"/>
            <w:vAlign w:val="center"/>
          </w:tcPr>
          <w:p w:rsidR="00FD2F75" w:rsidRPr="00272242" w:rsidRDefault="00764353"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tl/>
              </w:rPr>
              <w:t>تفاعل ومشاركة</w:t>
            </w:r>
          </w:p>
        </w:tc>
      </w:tr>
      <w:tr w:rsidR="00FD2F75" w:rsidRPr="00910CF9" w:rsidTr="000B1B9B">
        <w:trPr>
          <w:trHeight w:val="397"/>
        </w:trPr>
        <w:tc>
          <w:tcPr>
            <w:tcW w:w="843" w:type="dxa"/>
            <w:shd w:val="clear" w:color="auto" w:fill="auto"/>
            <w:vAlign w:val="center"/>
          </w:tcPr>
          <w:p w:rsidR="00FD2F75" w:rsidRPr="00272242" w:rsidRDefault="00FD2F75" w:rsidP="00272242">
            <w:pPr>
              <w:pStyle w:val="ListParagraph"/>
              <w:numPr>
                <w:ilvl w:val="0"/>
                <w:numId w:val="4"/>
              </w:numPr>
              <w:bidi/>
              <w:ind w:left="0" w:firstLine="0"/>
              <w:jc w:val="center"/>
              <w:rPr>
                <w:rFonts w:ascii="Simplified Arabic" w:hAnsi="Simplified Arabic" w:cs="Simplified Arabic"/>
                <w:sz w:val="20"/>
                <w:szCs w:val="20"/>
              </w:rPr>
            </w:pPr>
          </w:p>
        </w:tc>
        <w:tc>
          <w:tcPr>
            <w:tcW w:w="833" w:type="dxa"/>
            <w:shd w:val="clear" w:color="auto" w:fill="auto"/>
            <w:vAlign w:val="center"/>
          </w:tcPr>
          <w:p w:rsidR="00FD2F75" w:rsidRPr="00272242" w:rsidRDefault="00FD2F75" w:rsidP="00272242">
            <w:pPr>
              <w:jc w:val="center"/>
              <w:rPr>
                <w:rFonts w:ascii="Simplified Arabic" w:hAnsi="Simplified Arabic" w:cs="Simplified Arabic"/>
                <w:sz w:val="20"/>
                <w:szCs w:val="20"/>
              </w:rPr>
            </w:pPr>
            <w:r w:rsidRPr="00272242">
              <w:rPr>
                <w:rFonts w:ascii="Simplified Arabic" w:hAnsi="Simplified Arabic" w:cs="Simplified Arabic"/>
                <w:sz w:val="20"/>
                <w:szCs w:val="20"/>
                <w:rtl/>
              </w:rPr>
              <w:t>3</w:t>
            </w:r>
          </w:p>
        </w:tc>
        <w:tc>
          <w:tcPr>
            <w:tcW w:w="1413" w:type="dxa"/>
            <w:shd w:val="clear" w:color="auto" w:fill="auto"/>
            <w:vAlign w:val="center"/>
          </w:tcPr>
          <w:p w:rsidR="00FD2F75" w:rsidRPr="00272242" w:rsidRDefault="00FD2F75" w:rsidP="00272242">
            <w:pPr>
              <w:jc w:val="center"/>
              <w:rPr>
                <w:rFonts w:ascii="Simplified Arabic" w:hAnsi="Simplified Arabic" w:cs="Simplified Arabic"/>
                <w:sz w:val="20"/>
                <w:szCs w:val="20"/>
              </w:rPr>
            </w:pPr>
          </w:p>
        </w:tc>
        <w:tc>
          <w:tcPr>
            <w:tcW w:w="3143" w:type="dxa"/>
            <w:shd w:val="clear" w:color="auto" w:fill="auto"/>
          </w:tcPr>
          <w:p w:rsidR="00FD2F75" w:rsidRPr="00272242" w:rsidRDefault="00FD2F75" w:rsidP="00272242">
            <w:pPr>
              <w:jc w:val="center"/>
              <w:rPr>
                <w:rFonts w:ascii="Simplified Arabic" w:hAnsi="Simplified Arabic" w:cs="Simplified Arabic"/>
                <w:b/>
                <w:bCs/>
                <w:color w:val="000000"/>
                <w:sz w:val="20"/>
                <w:szCs w:val="20"/>
                <w:rtl/>
                <w:lang w:bidi="ar-JO"/>
              </w:rPr>
            </w:pPr>
            <w:r w:rsidRPr="00272242">
              <w:rPr>
                <w:rFonts w:ascii="Simplified Arabic" w:hAnsi="Simplified Arabic" w:cs="Simplified Arabic"/>
                <w:b/>
                <w:bCs/>
                <w:color w:val="000000"/>
                <w:sz w:val="20"/>
                <w:szCs w:val="20"/>
                <w:rtl/>
              </w:rPr>
              <w:t>فترة إجراء الامتحانات النهائية</w:t>
            </w:r>
          </w:p>
        </w:tc>
        <w:tc>
          <w:tcPr>
            <w:tcW w:w="1843" w:type="dxa"/>
            <w:shd w:val="clear" w:color="auto" w:fill="auto"/>
            <w:vAlign w:val="center"/>
          </w:tcPr>
          <w:p w:rsidR="00FD2F75" w:rsidRPr="00272242" w:rsidRDefault="00FD2F75" w:rsidP="00272242">
            <w:pPr>
              <w:jc w:val="center"/>
              <w:rPr>
                <w:rFonts w:ascii="Simplified Arabic" w:hAnsi="Simplified Arabic" w:cs="Simplified Arabic"/>
                <w:sz w:val="20"/>
                <w:szCs w:val="20"/>
              </w:rPr>
            </w:pPr>
          </w:p>
        </w:tc>
        <w:tc>
          <w:tcPr>
            <w:tcW w:w="1701" w:type="dxa"/>
            <w:shd w:val="clear" w:color="auto" w:fill="auto"/>
            <w:vAlign w:val="center"/>
          </w:tcPr>
          <w:p w:rsidR="00FD2F75" w:rsidRPr="00272242" w:rsidRDefault="00FD2F75" w:rsidP="00272242">
            <w:pPr>
              <w:jc w:val="center"/>
              <w:rPr>
                <w:rFonts w:ascii="Simplified Arabic" w:hAnsi="Simplified Arabic" w:cs="Simplified Arabic"/>
                <w:sz w:val="20"/>
                <w:szCs w:val="20"/>
              </w:rPr>
            </w:pPr>
          </w:p>
        </w:tc>
      </w:tr>
    </w:tbl>
    <w:p w:rsidR="00C26319" w:rsidRDefault="00C26319" w:rsidP="001A7702">
      <w:pPr>
        <w:spacing w:after="0"/>
        <w:rPr>
          <w:rtl/>
        </w:rPr>
      </w:pPr>
    </w:p>
    <w:tbl>
      <w:tblPr>
        <w:tblStyle w:val="TableGrid3"/>
        <w:bidiVisual/>
        <w:tblW w:w="9776" w:type="dxa"/>
        <w:tblLook w:val="04A0" w:firstRow="1" w:lastRow="0" w:firstColumn="1" w:lastColumn="0" w:noHBand="0" w:noVBand="1"/>
      </w:tblPr>
      <w:tblGrid>
        <w:gridCol w:w="2405"/>
        <w:gridCol w:w="7371"/>
      </w:tblGrid>
      <w:tr w:rsidR="00D862D9" w:rsidRPr="00D862D9" w:rsidTr="00D862D9">
        <w:trPr>
          <w:trHeight w:val="397"/>
        </w:trPr>
        <w:tc>
          <w:tcPr>
            <w:tcW w:w="9776" w:type="dxa"/>
            <w:gridSpan w:val="2"/>
            <w:shd w:val="clear" w:color="auto" w:fill="D9D9D9"/>
            <w:vAlign w:val="center"/>
          </w:tcPr>
          <w:p w:rsidR="00D862D9" w:rsidRPr="00D862D9" w:rsidRDefault="00D862D9" w:rsidP="00D862D9">
            <w:pPr>
              <w:bidi/>
              <w:spacing w:before="120"/>
              <w:jc w:val="center"/>
              <w:rPr>
                <w:rFonts w:ascii="Simplified Arabic" w:eastAsia="Calibri" w:hAnsi="Simplified Arabic" w:cs="Simplified Arabic"/>
                <w:b/>
                <w:bCs/>
                <w:color w:val="000000"/>
                <w:sz w:val="24"/>
                <w:szCs w:val="24"/>
                <w:rtl/>
                <w:lang w:bidi="ar-JO"/>
              </w:rPr>
            </w:pPr>
            <w:r w:rsidRPr="00D862D9">
              <w:rPr>
                <w:rFonts w:ascii="Simplified Arabic" w:eastAsia="Calibri" w:hAnsi="Simplified Arabic" w:cs="Simplified Arabic"/>
                <w:b/>
                <w:bCs/>
                <w:color w:val="000000"/>
                <w:sz w:val="28"/>
                <w:szCs w:val="28"/>
                <w:rtl/>
                <w:lang w:bidi="ar-JO"/>
              </w:rPr>
              <w:t>المكونات</w:t>
            </w:r>
          </w:p>
        </w:tc>
      </w:tr>
      <w:tr w:rsidR="00D862D9" w:rsidRPr="00D862D9" w:rsidTr="00D862D9">
        <w:trPr>
          <w:trHeight w:val="397"/>
        </w:trPr>
        <w:tc>
          <w:tcPr>
            <w:tcW w:w="2405" w:type="dxa"/>
            <w:shd w:val="clear" w:color="auto" w:fill="D9D9D9"/>
            <w:vAlign w:val="center"/>
          </w:tcPr>
          <w:p w:rsidR="00D862D9" w:rsidRPr="00272242" w:rsidRDefault="00D862D9" w:rsidP="00D862D9">
            <w:pPr>
              <w:bidi/>
              <w:jc w:val="both"/>
              <w:rPr>
                <w:rFonts w:ascii="Simplified Arabic" w:eastAsia="Calibri" w:hAnsi="Simplified Arabic" w:cs="Simplified Arabic"/>
                <w:b/>
                <w:bCs/>
                <w:color w:val="000000"/>
                <w:sz w:val="24"/>
                <w:szCs w:val="24"/>
                <w:lang w:bidi="ar-JO"/>
              </w:rPr>
            </w:pPr>
            <w:r w:rsidRPr="00272242">
              <w:rPr>
                <w:rFonts w:ascii="Simplified Arabic" w:eastAsia="Calibri" w:hAnsi="Simplified Arabic" w:cs="Simplified Arabic"/>
                <w:b/>
                <w:bCs/>
                <w:color w:val="000000"/>
                <w:sz w:val="24"/>
                <w:szCs w:val="24"/>
                <w:rtl/>
                <w:lang w:bidi="ar-JO"/>
              </w:rPr>
              <w:t>الكتاب</w:t>
            </w:r>
          </w:p>
        </w:tc>
        <w:tc>
          <w:tcPr>
            <w:tcW w:w="7371" w:type="dxa"/>
            <w:shd w:val="clear" w:color="auto" w:fill="auto"/>
            <w:vAlign w:val="center"/>
          </w:tcPr>
          <w:p w:rsidR="00D862D9" w:rsidRPr="00272242" w:rsidRDefault="004068E5" w:rsidP="00F07D5E">
            <w:pPr>
              <w:bidi/>
              <w:jc w:val="lowKashida"/>
              <w:rPr>
                <w:rFonts w:ascii="Simplified Arabic" w:hAnsi="Simplified Arabic" w:cs="Simplified Arabic"/>
                <w:sz w:val="24"/>
                <w:szCs w:val="24"/>
              </w:rPr>
            </w:pPr>
            <w:r w:rsidRPr="00272242">
              <w:rPr>
                <w:rFonts w:ascii="Simplified Arabic" w:hAnsi="Simplified Arabic" w:cs="Simplified Arabic"/>
                <w:sz w:val="24"/>
                <w:szCs w:val="24"/>
                <w:rtl/>
              </w:rPr>
              <w:t>المدخل لدراسة العلوم القانونية ، الدكتور عبد القادر الفار ، دار الثقافة للنشر والتوزيع ، 202</w:t>
            </w:r>
            <w:r w:rsidR="00F07D5E" w:rsidRPr="00272242">
              <w:rPr>
                <w:rFonts w:ascii="Simplified Arabic" w:hAnsi="Simplified Arabic" w:cs="Simplified Arabic"/>
                <w:sz w:val="24"/>
                <w:szCs w:val="24"/>
                <w:rtl/>
              </w:rPr>
              <w:t>4</w:t>
            </w:r>
            <w:r w:rsidRPr="00272242">
              <w:rPr>
                <w:rFonts w:ascii="Simplified Arabic" w:hAnsi="Simplified Arabic" w:cs="Simplified Arabic"/>
                <w:sz w:val="24"/>
                <w:szCs w:val="24"/>
                <w:rtl/>
              </w:rPr>
              <w:t>.</w:t>
            </w:r>
          </w:p>
        </w:tc>
      </w:tr>
      <w:tr w:rsidR="00D862D9" w:rsidRPr="00D862D9" w:rsidTr="00D862D9">
        <w:trPr>
          <w:trHeight w:val="397"/>
        </w:trPr>
        <w:tc>
          <w:tcPr>
            <w:tcW w:w="2405" w:type="dxa"/>
            <w:shd w:val="clear" w:color="auto" w:fill="D9D9D9"/>
            <w:vAlign w:val="center"/>
          </w:tcPr>
          <w:p w:rsidR="00D862D9" w:rsidRPr="00272242" w:rsidRDefault="00D862D9" w:rsidP="00D862D9">
            <w:pPr>
              <w:bidi/>
              <w:jc w:val="both"/>
              <w:rPr>
                <w:rFonts w:ascii="Simplified Arabic" w:eastAsia="Calibri" w:hAnsi="Simplified Arabic" w:cs="Simplified Arabic"/>
                <w:b/>
                <w:bCs/>
                <w:color w:val="000000"/>
                <w:sz w:val="24"/>
                <w:szCs w:val="24"/>
                <w:lang w:bidi="ar-JO"/>
              </w:rPr>
            </w:pPr>
            <w:r w:rsidRPr="00272242">
              <w:rPr>
                <w:rFonts w:ascii="Simplified Arabic" w:eastAsia="Calibri" w:hAnsi="Simplified Arabic" w:cs="Simplified Arabic"/>
                <w:b/>
                <w:bCs/>
                <w:color w:val="000000"/>
                <w:sz w:val="24"/>
                <w:szCs w:val="24"/>
                <w:rtl/>
                <w:lang w:bidi="ar-JO"/>
              </w:rPr>
              <w:t>المراجع</w:t>
            </w:r>
          </w:p>
        </w:tc>
        <w:tc>
          <w:tcPr>
            <w:tcW w:w="7371" w:type="dxa"/>
            <w:shd w:val="clear" w:color="auto" w:fill="auto"/>
            <w:vAlign w:val="center"/>
          </w:tcPr>
          <w:p w:rsidR="00C369C2" w:rsidRDefault="00C369C2" w:rsidP="00462C68">
            <w:pPr>
              <w:bidi/>
              <w:jc w:val="lowKashida"/>
              <w:rPr>
                <w:rFonts w:ascii="Simplified Arabic" w:hAnsi="Simplified Arabic" w:cs="Simplified Arabic"/>
                <w:sz w:val="24"/>
                <w:szCs w:val="24"/>
                <w:rtl/>
              </w:rPr>
            </w:pPr>
            <w:r>
              <w:rPr>
                <w:rFonts w:ascii="Simplified Arabic" w:hAnsi="Simplified Arabic" w:cs="Simplified Arabic" w:hint="cs"/>
                <w:sz w:val="24"/>
                <w:szCs w:val="24"/>
                <w:rtl/>
              </w:rPr>
              <w:t>المدخل إلى علم القانون عبد القادر الفار, دار الثقافة للنشر والتوزيع, 2024.</w:t>
            </w:r>
            <w:bookmarkStart w:id="0" w:name="_GoBack"/>
            <w:bookmarkEnd w:id="0"/>
          </w:p>
          <w:p w:rsidR="004068E5" w:rsidRPr="00272242" w:rsidRDefault="004068E5" w:rsidP="00C369C2">
            <w:pPr>
              <w:bidi/>
              <w:jc w:val="lowKashida"/>
              <w:rPr>
                <w:rFonts w:ascii="Simplified Arabic" w:hAnsi="Simplified Arabic" w:cs="Simplified Arabic"/>
                <w:sz w:val="24"/>
                <w:szCs w:val="24"/>
                <w:rtl/>
              </w:rPr>
            </w:pPr>
            <w:r w:rsidRPr="00272242">
              <w:rPr>
                <w:rFonts w:ascii="Simplified Arabic" w:hAnsi="Simplified Arabic" w:cs="Simplified Arabic"/>
                <w:sz w:val="24"/>
                <w:szCs w:val="24"/>
                <w:rtl/>
              </w:rPr>
              <w:t>المدخل إلى علم القانون، أ.د جورج حزبون أ.د عباس الصراف، دار الثقافة للنشر والتوزيع، 2016.</w:t>
            </w:r>
          </w:p>
          <w:p w:rsidR="004068E5" w:rsidRPr="00272242" w:rsidRDefault="004068E5" w:rsidP="00462C68">
            <w:pPr>
              <w:bidi/>
              <w:jc w:val="lowKashida"/>
              <w:rPr>
                <w:rFonts w:ascii="Simplified Arabic" w:hAnsi="Simplified Arabic" w:cs="Simplified Arabic"/>
                <w:sz w:val="24"/>
                <w:szCs w:val="24"/>
                <w:rtl/>
              </w:rPr>
            </w:pPr>
            <w:r w:rsidRPr="00272242">
              <w:rPr>
                <w:rFonts w:ascii="Simplified Arabic" w:hAnsi="Simplified Arabic" w:cs="Simplified Arabic"/>
                <w:sz w:val="24"/>
                <w:szCs w:val="24"/>
                <w:rtl/>
              </w:rPr>
              <w:t>المدخل إلى علم القانون، أ.د غالب الداوودي، دار الثقافة للنشر والتوزيع، 2022.</w:t>
            </w:r>
          </w:p>
          <w:p w:rsidR="00C64860" w:rsidRPr="00272242" w:rsidRDefault="00C64860" w:rsidP="00C64860">
            <w:pPr>
              <w:bidi/>
              <w:jc w:val="lowKashida"/>
              <w:rPr>
                <w:rFonts w:ascii="Simplified Arabic" w:hAnsi="Simplified Arabic" w:cs="Simplified Arabic"/>
                <w:sz w:val="24"/>
                <w:szCs w:val="24"/>
                <w:rtl/>
              </w:rPr>
            </w:pPr>
            <w:r w:rsidRPr="00272242">
              <w:rPr>
                <w:rFonts w:ascii="Simplified Arabic" w:hAnsi="Simplified Arabic" w:cs="Simplified Arabic"/>
                <w:sz w:val="24"/>
                <w:szCs w:val="24"/>
                <w:rtl/>
              </w:rPr>
              <w:t>القانون المدني الأردني.</w:t>
            </w:r>
          </w:p>
          <w:p w:rsidR="00D862D9" w:rsidRPr="00272242" w:rsidRDefault="004068E5" w:rsidP="00462C68">
            <w:pPr>
              <w:bidi/>
              <w:jc w:val="lowKashida"/>
              <w:rPr>
                <w:rFonts w:ascii="Simplified Arabic" w:hAnsi="Simplified Arabic" w:cs="Simplified Arabic"/>
                <w:sz w:val="24"/>
                <w:szCs w:val="24"/>
              </w:rPr>
            </w:pPr>
            <w:r w:rsidRPr="00272242">
              <w:rPr>
                <w:rFonts w:ascii="Simplified Arabic" w:hAnsi="Simplified Arabic" w:cs="Simplified Arabic"/>
                <w:sz w:val="24"/>
                <w:szCs w:val="24"/>
                <w:rtl/>
              </w:rPr>
              <w:t>المكتبة وقواعد البيانات الخاصة بجامعة فيلادلفيا.</w:t>
            </w:r>
          </w:p>
        </w:tc>
      </w:tr>
      <w:tr w:rsidR="00D862D9" w:rsidRPr="00D862D9" w:rsidTr="00D862D9">
        <w:trPr>
          <w:trHeight w:val="397"/>
        </w:trPr>
        <w:tc>
          <w:tcPr>
            <w:tcW w:w="2405" w:type="dxa"/>
            <w:shd w:val="clear" w:color="auto" w:fill="D9D9D9"/>
            <w:vAlign w:val="center"/>
          </w:tcPr>
          <w:p w:rsidR="00D862D9" w:rsidRPr="00272242" w:rsidRDefault="00D862D9" w:rsidP="00D862D9">
            <w:pPr>
              <w:bidi/>
              <w:jc w:val="both"/>
              <w:rPr>
                <w:rFonts w:ascii="Simplified Arabic" w:eastAsia="Calibri" w:hAnsi="Simplified Arabic" w:cs="Simplified Arabic"/>
                <w:b/>
                <w:bCs/>
                <w:color w:val="000000"/>
                <w:sz w:val="24"/>
                <w:szCs w:val="24"/>
                <w:lang w:bidi="ar-JO"/>
              </w:rPr>
            </w:pPr>
            <w:r w:rsidRPr="00272242">
              <w:rPr>
                <w:rFonts w:ascii="Simplified Arabic" w:eastAsia="Calibri" w:hAnsi="Simplified Arabic" w:cs="Simplified Arabic"/>
                <w:b/>
                <w:bCs/>
                <w:color w:val="000000"/>
                <w:sz w:val="24"/>
                <w:szCs w:val="24"/>
                <w:rtl/>
                <w:lang w:bidi="ar-JO"/>
              </w:rPr>
              <w:t>موصى به للقراءة</w:t>
            </w:r>
          </w:p>
        </w:tc>
        <w:tc>
          <w:tcPr>
            <w:tcW w:w="7371" w:type="dxa"/>
            <w:shd w:val="clear" w:color="auto" w:fill="auto"/>
            <w:vAlign w:val="center"/>
          </w:tcPr>
          <w:p w:rsidR="00D862D9" w:rsidRPr="00272242" w:rsidRDefault="00C60606" w:rsidP="00D862D9">
            <w:pPr>
              <w:bidi/>
              <w:spacing w:before="120"/>
              <w:jc w:val="both"/>
              <w:rPr>
                <w:rFonts w:ascii="Simplified Arabic" w:hAnsi="Simplified Arabic" w:cs="Simplified Arabic"/>
                <w:sz w:val="24"/>
                <w:szCs w:val="24"/>
              </w:rPr>
            </w:pPr>
            <w:r w:rsidRPr="00272242">
              <w:rPr>
                <w:rFonts w:ascii="Simplified Arabic" w:hAnsi="Simplified Arabic" w:cs="Simplified Arabic"/>
                <w:sz w:val="24"/>
                <w:szCs w:val="24"/>
                <w:rtl/>
              </w:rPr>
              <w:t>مدخل إ</w:t>
            </w:r>
            <w:r w:rsidR="00255057" w:rsidRPr="00272242">
              <w:rPr>
                <w:rFonts w:ascii="Simplified Arabic" w:hAnsi="Simplified Arabic" w:cs="Simplified Arabic"/>
                <w:sz w:val="24"/>
                <w:szCs w:val="24"/>
                <w:rtl/>
              </w:rPr>
              <w:t>لى علم القانون ، الدكتور عوض أحمد الزعبي ، إثراء للنشر والتوزيع</w:t>
            </w:r>
            <w:r w:rsidRPr="00272242">
              <w:rPr>
                <w:rFonts w:ascii="Simplified Arabic" w:hAnsi="Simplified Arabic" w:cs="Simplified Arabic"/>
                <w:sz w:val="24"/>
                <w:szCs w:val="24"/>
                <w:rtl/>
              </w:rPr>
              <w:t xml:space="preserve"> </w:t>
            </w:r>
            <w:r w:rsidR="00255057" w:rsidRPr="00272242">
              <w:rPr>
                <w:rFonts w:ascii="Simplified Arabic" w:hAnsi="Simplified Arabic" w:cs="Simplified Arabic"/>
                <w:sz w:val="24"/>
                <w:szCs w:val="24"/>
                <w:rtl/>
              </w:rPr>
              <w:t xml:space="preserve">، </w:t>
            </w:r>
            <w:r w:rsidRPr="00272242">
              <w:rPr>
                <w:rFonts w:ascii="Simplified Arabic" w:hAnsi="Simplified Arabic" w:cs="Simplified Arabic"/>
                <w:sz w:val="24"/>
                <w:szCs w:val="24"/>
                <w:rtl/>
              </w:rPr>
              <w:t>2014.</w:t>
            </w:r>
          </w:p>
        </w:tc>
      </w:tr>
      <w:tr w:rsidR="00D862D9" w:rsidRPr="00D862D9" w:rsidTr="00D862D9">
        <w:trPr>
          <w:trHeight w:val="397"/>
        </w:trPr>
        <w:tc>
          <w:tcPr>
            <w:tcW w:w="2405" w:type="dxa"/>
            <w:shd w:val="clear" w:color="auto" w:fill="D9D9D9"/>
            <w:vAlign w:val="center"/>
          </w:tcPr>
          <w:p w:rsidR="00D862D9" w:rsidRPr="00272242" w:rsidRDefault="00D862D9" w:rsidP="00D862D9">
            <w:pPr>
              <w:bidi/>
              <w:spacing w:before="120"/>
              <w:jc w:val="both"/>
              <w:rPr>
                <w:rFonts w:ascii="Simplified Arabic" w:eastAsia="Calibri" w:hAnsi="Simplified Arabic" w:cs="Simplified Arabic"/>
                <w:b/>
                <w:bCs/>
                <w:color w:val="000000"/>
                <w:sz w:val="24"/>
                <w:szCs w:val="24"/>
                <w:lang w:bidi="ar-JO"/>
              </w:rPr>
            </w:pPr>
            <w:r w:rsidRPr="00272242">
              <w:rPr>
                <w:rFonts w:ascii="Simplified Arabic" w:eastAsia="Calibri" w:hAnsi="Simplified Arabic" w:cs="Simplified Arabic"/>
                <w:b/>
                <w:bCs/>
                <w:color w:val="000000"/>
                <w:sz w:val="24"/>
                <w:szCs w:val="24"/>
                <w:rtl/>
                <w:lang w:bidi="ar-JO"/>
              </w:rPr>
              <w:t>مادة إلكترونية</w:t>
            </w:r>
          </w:p>
        </w:tc>
        <w:tc>
          <w:tcPr>
            <w:tcW w:w="7371" w:type="dxa"/>
            <w:shd w:val="clear" w:color="auto" w:fill="auto"/>
            <w:vAlign w:val="center"/>
          </w:tcPr>
          <w:p w:rsidR="00D862D9" w:rsidRPr="00272242" w:rsidRDefault="00DD7717" w:rsidP="00D862D9">
            <w:pPr>
              <w:bidi/>
              <w:spacing w:before="120"/>
              <w:jc w:val="both"/>
              <w:rPr>
                <w:rFonts w:ascii="Simplified Arabic" w:eastAsia="Calibri" w:hAnsi="Simplified Arabic" w:cs="Simplified Arabic"/>
                <w:b/>
                <w:bCs/>
                <w:color w:val="000000"/>
                <w:sz w:val="24"/>
                <w:szCs w:val="24"/>
                <w:highlight w:val="yellow"/>
                <w:lang w:bidi="ar-JO"/>
              </w:rPr>
            </w:pPr>
            <w:r w:rsidRPr="00272242">
              <w:rPr>
                <w:rFonts w:ascii="Simplified Arabic" w:eastAsia="Calibri" w:hAnsi="Simplified Arabic" w:cs="Simplified Arabic"/>
                <w:color w:val="000000"/>
                <w:sz w:val="24"/>
                <w:szCs w:val="24"/>
                <w:rtl/>
                <w:lang w:bidi="ar-JO"/>
              </w:rPr>
              <w:t>الإطلاع على الاجتهادات القضائية والتشريعات ذات العلاقة من خلال</w:t>
            </w:r>
            <w:r w:rsidRPr="00272242">
              <w:rPr>
                <w:rFonts w:ascii="Simplified Arabic" w:eastAsia="Calibri" w:hAnsi="Simplified Arabic" w:cs="Simplified Arabic"/>
                <w:b/>
                <w:bCs/>
                <w:color w:val="000000"/>
                <w:sz w:val="24"/>
                <w:szCs w:val="24"/>
                <w:rtl/>
                <w:lang w:bidi="ar-JO"/>
              </w:rPr>
              <w:t xml:space="preserve"> </w:t>
            </w:r>
            <w:hyperlink r:id="rId7" w:history="1">
              <w:r w:rsidRPr="00272242">
                <w:rPr>
                  <w:rStyle w:val="Hyperlink"/>
                  <w:rFonts w:ascii="Simplified Arabic" w:hAnsi="Simplified Arabic" w:cs="Simplified Arabic"/>
                  <w:sz w:val="24"/>
                  <w:szCs w:val="24"/>
                  <w:lang w:bidi="ar-JO"/>
                </w:rPr>
                <w:t>www.qistas.com</w:t>
              </w:r>
            </w:hyperlink>
          </w:p>
        </w:tc>
      </w:tr>
      <w:tr w:rsidR="00D862D9" w:rsidRPr="00D862D9" w:rsidTr="00D862D9">
        <w:trPr>
          <w:trHeight w:val="397"/>
        </w:trPr>
        <w:tc>
          <w:tcPr>
            <w:tcW w:w="2405" w:type="dxa"/>
            <w:shd w:val="clear" w:color="auto" w:fill="D9D9D9"/>
            <w:vAlign w:val="center"/>
          </w:tcPr>
          <w:p w:rsidR="00D862D9" w:rsidRPr="00272242" w:rsidRDefault="00D862D9" w:rsidP="00D862D9">
            <w:pPr>
              <w:bidi/>
              <w:spacing w:before="120"/>
              <w:jc w:val="both"/>
              <w:rPr>
                <w:rFonts w:ascii="Simplified Arabic" w:eastAsia="Calibri" w:hAnsi="Simplified Arabic" w:cs="Simplified Arabic"/>
                <w:b/>
                <w:bCs/>
                <w:color w:val="000000"/>
                <w:sz w:val="24"/>
                <w:szCs w:val="24"/>
                <w:lang w:bidi="ar-JO"/>
              </w:rPr>
            </w:pPr>
            <w:r w:rsidRPr="00272242">
              <w:rPr>
                <w:rFonts w:ascii="Simplified Arabic" w:eastAsia="Calibri" w:hAnsi="Simplified Arabic" w:cs="Simplified Arabic"/>
                <w:b/>
                <w:bCs/>
                <w:color w:val="000000"/>
                <w:sz w:val="24"/>
                <w:szCs w:val="24"/>
                <w:rtl/>
                <w:lang w:bidi="ar-JO"/>
              </w:rPr>
              <w:lastRenderedPageBreak/>
              <w:t>مواقع أخرى</w:t>
            </w:r>
          </w:p>
        </w:tc>
        <w:tc>
          <w:tcPr>
            <w:tcW w:w="7371" w:type="dxa"/>
            <w:shd w:val="clear" w:color="auto" w:fill="auto"/>
            <w:vAlign w:val="center"/>
          </w:tcPr>
          <w:p w:rsidR="00D862D9" w:rsidRPr="00272242" w:rsidRDefault="00D862D9" w:rsidP="00D862D9">
            <w:pPr>
              <w:bidi/>
              <w:spacing w:before="120"/>
              <w:jc w:val="both"/>
              <w:rPr>
                <w:rFonts w:ascii="Simplified Arabic" w:eastAsia="Calibri" w:hAnsi="Simplified Arabic" w:cs="Simplified Arabic"/>
                <w:b/>
                <w:bCs/>
                <w:color w:val="000000"/>
                <w:sz w:val="24"/>
                <w:szCs w:val="24"/>
                <w:lang w:bidi="ar-JO"/>
              </w:rPr>
            </w:pPr>
          </w:p>
        </w:tc>
      </w:tr>
    </w:tbl>
    <w:p w:rsidR="00C26319" w:rsidRDefault="00C26319" w:rsidP="00026785">
      <w:pPr>
        <w:spacing w:after="0"/>
        <w:rPr>
          <w:rtl/>
        </w:rPr>
      </w:pPr>
    </w:p>
    <w:tbl>
      <w:tblPr>
        <w:bidiVisual/>
        <w:tblW w:w="982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694"/>
        <w:gridCol w:w="2883"/>
        <w:gridCol w:w="1119"/>
        <w:gridCol w:w="636"/>
        <w:gridCol w:w="636"/>
        <w:gridCol w:w="652"/>
        <w:gridCol w:w="652"/>
        <w:gridCol w:w="636"/>
        <w:gridCol w:w="1913"/>
      </w:tblGrid>
      <w:tr w:rsidR="00D862D9" w:rsidRPr="00D862D9" w:rsidTr="00D862D9">
        <w:trPr>
          <w:trHeight w:val="397"/>
        </w:trPr>
        <w:tc>
          <w:tcPr>
            <w:tcW w:w="9821" w:type="dxa"/>
            <w:gridSpan w:val="9"/>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خطة تقييم المقرر</w:t>
            </w:r>
          </w:p>
        </w:tc>
      </w:tr>
      <w:tr w:rsidR="00D862D9" w:rsidRPr="00D862D9" w:rsidTr="00D862D9">
        <w:trPr>
          <w:trHeight w:val="397"/>
        </w:trPr>
        <w:tc>
          <w:tcPr>
            <w:tcW w:w="3577" w:type="dxa"/>
            <w:gridSpan w:val="2"/>
            <w:vMerge w:val="restart"/>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أدوات التقييم</w:t>
            </w:r>
          </w:p>
        </w:tc>
        <w:tc>
          <w:tcPr>
            <w:tcW w:w="1119" w:type="dxa"/>
            <w:vMerge w:val="restart"/>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الدرجة</w:t>
            </w:r>
          </w:p>
        </w:tc>
        <w:tc>
          <w:tcPr>
            <w:tcW w:w="5125" w:type="dxa"/>
            <w:gridSpan w:val="6"/>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المخرجات</w:t>
            </w:r>
          </w:p>
        </w:tc>
      </w:tr>
      <w:tr w:rsidR="00D862D9" w:rsidRPr="00D862D9" w:rsidTr="00D862D9">
        <w:trPr>
          <w:trHeight w:val="397"/>
        </w:trPr>
        <w:tc>
          <w:tcPr>
            <w:tcW w:w="3577" w:type="dxa"/>
            <w:gridSpan w:val="2"/>
            <w:vMerge/>
            <w:tcBorders>
              <w:bottom w:val="double" w:sz="4" w:space="0" w:color="auto"/>
            </w:tcBorders>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p>
        </w:tc>
        <w:tc>
          <w:tcPr>
            <w:tcW w:w="1119" w:type="dxa"/>
            <w:vMerge/>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1913" w:type="dxa"/>
            <w:tcBorders>
              <w:bottom w:val="double" w:sz="4" w:space="0" w:color="auto"/>
            </w:tcBorders>
            <w:shd w:val="clear" w:color="auto" w:fill="D9D9D9"/>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r>
      <w:tr w:rsidR="00D862D9" w:rsidRPr="00D862D9" w:rsidTr="00D862D9">
        <w:trPr>
          <w:trHeight w:val="397"/>
        </w:trPr>
        <w:tc>
          <w:tcPr>
            <w:tcW w:w="3577" w:type="dxa"/>
            <w:gridSpan w:val="2"/>
            <w:tcBorders>
              <w:top w:val="double" w:sz="4" w:space="0" w:color="auto"/>
              <w:bottom w:val="single" w:sz="4" w:space="0" w:color="auto"/>
            </w:tcBorders>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الأول (المنتصف)</w:t>
            </w:r>
          </w:p>
        </w:tc>
        <w:tc>
          <w:tcPr>
            <w:tcW w:w="1119" w:type="dxa"/>
            <w:tcBorders>
              <w:top w:val="double" w:sz="4" w:space="0" w:color="auto"/>
              <w:bottom w:val="single" w:sz="4" w:space="0" w:color="auto"/>
              <w:right w:val="double" w:sz="4" w:space="0" w:color="auto"/>
            </w:tcBorders>
            <w:shd w:val="clear" w:color="auto" w:fill="auto"/>
            <w:vAlign w:val="center"/>
          </w:tcPr>
          <w:p w:rsidR="00D862D9" w:rsidRPr="00777BE2" w:rsidRDefault="003818B1" w:rsidP="00D862D9">
            <w:pPr>
              <w:bidi/>
              <w:spacing w:before="120" w:after="0" w:line="240" w:lineRule="auto"/>
              <w:jc w:val="center"/>
              <w:rPr>
                <w:rFonts w:ascii="Times New Roman" w:eastAsia="Calibri" w:hAnsi="Times New Roman" w:cs="Times New Roman"/>
                <w:b/>
                <w:bCs/>
                <w:color w:val="000000"/>
                <w:sz w:val="24"/>
                <w:szCs w:val="24"/>
                <w:lang w:bidi="ar-JO"/>
              </w:rPr>
            </w:pPr>
            <w:r w:rsidRPr="00777BE2">
              <w:rPr>
                <w:rFonts w:ascii="Times New Roman" w:eastAsia="Calibri" w:hAnsi="Times New Roman" w:cs="Times New Roman"/>
                <w:b/>
                <w:bCs/>
                <w:color w:val="000000"/>
                <w:sz w:val="24"/>
                <w:szCs w:val="24"/>
                <w:rtl/>
                <w:lang w:bidi="ar-JO"/>
              </w:rPr>
              <w:t>30</w:t>
            </w:r>
            <w:r w:rsidR="00026785" w:rsidRPr="00777BE2">
              <w:rPr>
                <w:rFonts w:ascii="Times New Roman" w:eastAsia="Calibri" w:hAnsi="Times New Roman" w:cs="Times New Roman"/>
                <w:b/>
                <w:bCs/>
                <w:color w:val="000000"/>
                <w:sz w:val="24"/>
                <w:szCs w:val="24"/>
                <w:rtl/>
                <w:lang w:bidi="ar-JO"/>
              </w:rPr>
              <w:t>%</w:t>
            </w:r>
          </w:p>
        </w:tc>
        <w:tc>
          <w:tcPr>
            <w:tcW w:w="636" w:type="dxa"/>
            <w:tcBorders>
              <w:top w:val="double" w:sz="4" w:space="0" w:color="auto"/>
              <w:left w:val="double" w:sz="4" w:space="0" w:color="auto"/>
              <w:bottom w:val="single" w:sz="4" w:space="0" w:color="auto"/>
            </w:tcBorders>
            <w:vAlign w:val="center"/>
          </w:tcPr>
          <w:p w:rsidR="00D862D9" w:rsidRPr="00777BE2" w:rsidRDefault="0065682F" w:rsidP="0065682F">
            <w:pPr>
              <w:bidi/>
              <w:spacing w:before="120" w:after="0" w:line="240" w:lineRule="auto"/>
              <w:jc w:val="center"/>
              <w:rPr>
                <w:rFonts w:ascii="Times New Roman" w:eastAsia="Calibri" w:hAnsi="Times New Roman" w:cs="Times New Roman"/>
                <w:color w:val="000000"/>
                <w:sz w:val="24"/>
                <w:szCs w:val="24"/>
                <w:lang w:bidi="ar-JO"/>
              </w:rPr>
            </w:pPr>
            <w:r w:rsidRPr="00777BE2">
              <w:rPr>
                <w:rFonts w:ascii="Times New Roman" w:hAnsi="Times New Roman" w:cs="Times New Roman"/>
                <w:b/>
                <w:bCs/>
                <w:sz w:val="20"/>
                <w:szCs w:val="20"/>
                <w:lang w:bidi="ar-JO"/>
              </w:rPr>
              <w:t xml:space="preserve">Kp1 </w:t>
            </w:r>
          </w:p>
        </w:tc>
        <w:tc>
          <w:tcPr>
            <w:tcW w:w="636" w:type="dxa"/>
            <w:tcBorders>
              <w:top w:val="double" w:sz="4" w:space="0" w:color="auto"/>
              <w:bottom w:val="single" w:sz="4" w:space="0" w:color="auto"/>
            </w:tcBorders>
            <w:vAlign w:val="center"/>
          </w:tcPr>
          <w:p w:rsidR="00D862D9" w:rsidRPr="00777BE2" w:rsidRDefault="0065682F" w:rsidP="00D862D9">
            <w:pPr>
              <w:bidi/>
              <w:spacing w:before="120" w:after="0" w:line="240" w:lineRule="auto"/>
              <w:jc w:val="center"/>
              <w:rPr>
                <w:rFonts w:ascii="Times New Roman" w:eastAsia="Calibri" w:hAnsi="Times New Roman" w:cs="Times New Roman"/>
                <w:color w:val="000000"/>
                <w:sz w:val="24"/>
                <w:szCs w:val="24"/>
                <w:lang w:bidi="ar-JO"/>
              </w:rPr>
            </w:pPr>
            <w:r w:rsidRPr="00777BE2">
              <w:rPr>
                <w:rFonts w:ascii="Times New Roman" w:hAnsi="Times New Roman" w:cs="Times New Roman"/>
                <w:b/>
                <w:bCs/>
                <w:sz w:val="20"/>
                <w:szCs w:val="20"/>
                <w:lang w:bidi="ar-JO"/>
              </w:rPr>
              <w:t>Kp2</w:t>
            </w:r>
          </w:p>
        </w:tc>
        <w:tc>
          <w:tcPr>
            <w:tcW w:w="652" w:type="dxa"/>
            <w:tcBorders>
              <w:top w:val="double" w:sz="4" w:space="0" w:color="auto"/>
              <w:bottom w:val="single" w:sz="4" w:space="0" w:color="auto"/>
            </w:tcBorders>
            <w:vAlign w:val="center"/>
          </w:tcPr>
          <w:p w:rsidR="00D862D9" w:rsidRPr="00777BE2" w:rsidRDefault="0065682F" w:rsidP="00D862D9">
            <w:pPr>
              <w:bidi/>
              <w:spacing w:before="120" w:after="0" w:line="240" w:lineRule="auto"/>
              <w:jc w:val="center"/>
              <w:rPr>
                <w:rFonts w:ascii="Times New Roman" w:eastAsia="Calibri" w:hAnsi="Times New Roman" w:cs="Times New Roman"/>
                <w:color w:val="000000"/>
                <w:sz w:val="24"/>
                <w:szCs w:val="24"/>
                <w:lang w:bidi="ar-JO"/>
              </w:rPr>
            </w:pPr>
            <w:r w:rsidRPr="00777BE2">
              <w:rPr>
                <w:rFonts w:ascii="Times New Roman" w:hAnsi="Times New Roman" w:cs="Times New Roman"/>
                <w:b/>
                <w:bCs/>
                <w:sz w:val="20"/>
                <w:szCs w:val="20"/>
                <w:lang w:bidi="ar-JO"/>
              </w:rPr>
              <w:t>Kp3</w:t>
            </w:r>
          </w:p>
        </w:tc>
        <w:tc>
          <w:tcPr>
            <w:tcW w:w="652" w:type="dxa"/>
            <w:tcBorders>
              <w:top w:val="double" w:sz="4" w:space="0" w:color="auto"/>
              <w:bottom w:val="single" w:sz="4" w:space="0" w:color="auto"/>
            </w:tcBorders>
            <w:vAlign w:val="center"/>
          </w:tcPr>
          <w:p w:rsidR="00D862D9" w:rsidRPr="00777BE2" w:rsidRDefault="0065682F" w:rsidP="00D862D9">
            <w:pPr>
              <w:bidi/>
              <w:spacing w:before="120" w:after="0" w:line="240" w:lineRule="auto"/>
              <w:jc w:val="center"/>
              <w:rPr>
                <w:rFonts w:ascii="Times New Roman" w:eastAsia="Calibri" w:hAnsi="Times New Roman" w:cs="Times New Roman"/>
                <w:color w:val="000000"/>
                <w:sz w:val="24"/>
                <w:szCs w:val="24"/>
                <w:lang w:bidi="ar-JO"/>
              </w:rPr>
            </w:pPr>
            <w:r w:rsidRPr="00777BE2">
              <w:rPr>
                <w:rFonts w:ascii="Times New Roman" w:hAnsi="Times New Roman" w:cs="Times New Roman"/>
                <w:b/>
                <w:bCs/>
                <w:sz w:val="20"/>
                <w:szCs w:val="20"/>
                <w:lang w:bidi="ar-JO"/>
              </w:rPr>
              <w:t>Kp4</w:t>
            </w:r>
          </w:p>
        </w:tc>
        <w:tc>
          <w:tcPr>
            <w:tcW w:w="636" w:type="dxa"/>
            <w:tcBorders>
              <w:top w:val="double" w:sz="4" w:space="0" w:color="auto"/>
              <w:bottom w:val="single" w:sz="4" w:space="0" w:color="auto"/>
            </w:tcBorders>
          </w:tcPr>
          <w:p w:rsidR="00D862D9" w:rsidRPr="00777BE2" w:rsidRDefault="0065682F" w:rsidP="00D862D9">
            <w:pPr>
              <w:bidi/>
              <w:spacing w:before="120" w:after="0" w:line="240" w:lineRule="auto"/>
              <w:jc w:val="center"/>
              <w:rPr>
                <w:rFonts w:ascii="Times New Roman" w:eastAsia="Calibri" w:hAnsi="Times New Roman" w:cs="Times New Roman"/>
                <w:color w:val="000000"/>
                <w:sz w:val="24"/>
                <w:szCs w:val="24"/>
                <w:lang w:bidi="ar-JO"/>
              </w:rPr>
            </w:pPr>
            <w:r w:rsidRPr="00777BE2">
              <w:rPr>
                <w:rFonts w:ascii="Times New Roman" w:hAnsi="Times New Roman" w:cs="Times New Roman"/>
                <w:b/>
                <w:bCs/>
                <w:sz w:val="20"/>
                <w:szCs w:val="20"/>
                <w:lang w:bidi="ar-JO"/>
              </w:rPr>
              <w:t>Kp5</w:t>
            </w:r>
          </w:p>
        </w:tc>
        <w:tc>
          <w:tcPr>
            <w:tcW w:w="1913" w:type="dxa"/>
            <w:tcBorders>
              <w:top w:val="double" w:sz="4" w:space="0" w:color="auto"/>
              <w:bottom w:val="single" w:sz="4" w:space="0" w:color="auto"/>
            </w:tcBorders>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3577" w:type="dxa"/>
            <w:gridSpan w:val="2"/>
            <w:tcBorders>
              <w:top w:val="single" w:sz="4" w:space="0" w:color="auto"/>
              <w:bottom w:val="single" w:sz="4" w:space="0" w:color="auto"/>
            </w:tcBorders>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الثاني (إذا توفر)</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777BE2"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36" w:type="dxa"/>
            <w:tcBorders>
              <w:top w:val="single" w:sz="4" w:space="0" w:color="auto"/>
              <w:left w:val="double" w:sz="4" w:space="0" w:color="auto"/>
              <w:bottom w:val="single" w:sz="4" w:space="0" w:color="auto"/>
            </w:tcBorders>
            <w:vAlign w:val="center"/>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vAlign w:val="center"/>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single" w:sz="4" w:space="0" w:color="auto"/>
              <w:bottom w:val="single" w:sz="4" w:space="0" w:color="auto"/>
            </w:tcBorders>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65682F" w:rsidRPr="00D862D9" w:rsidTr="00D862D9">
        <w:trPr>
          <w:trHeight w:val="397"/>
        </w:trPr>
        <w:tc>
          <w:tcPr>
            <w:tcW w:w="3577" w:type="dxa"/>
            <w:gridSpan w:val="2"/>
            <w:tcBorders>
              <w:top w:val="single" w:sz="4" w:space="0" w:color="auto"/>
              <w:bottom w:val="single" w:sz="4" w:space="0" w:color="auto"/>
            </w:tcBorders>
            <w:shd w:val="clear" w:color="auto" w:fill="D9D9D9"/>
            <w:vAlign w:val="center"/>
          </w:tcPr>
          <w:p w:rsidR="0065682F" w:rsidRPr="00D862D9" w:rsidRDefault="0065682F"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النهائي</w:t>
            </w:r>
          </w:p>
        </w:tc>
        <w:tc>
          <w:tcPr>
            <w:tcW w:w="1119" w:type="dxa"/>
            <w:tcBorders>
              <w:top w:val="single" w:sz="4" w:space="0" w:color="auto"/>
              <w:bottom w:val="single" w:sz="4" w:space="0" w:color="auto"/>
              <w:right w:val="double" w:sz="4" w:space="0" w:color="auto"/>
            </w:tcBorders>
            <w:shd w:val="clear" w:color="auto" w:fill="auto"/>
            <w:vAlign w:val="center"/>
          </w:tcPr>
          <w:p w:rsidR="0065682F" w:rsidRPr="00777BE2" w:rsidRDefault="0065682F" w:rsidP="00D862D9">
            <w:pPr>
              <w:bidi/>
              <w:spacing w:before="120" w:after="0" w:line="240" w:lineRule="auto"/>
              <w:jc w:val="center"/>
              <w:rPr>
                <w:rFonts w:ascii="Times New Roman" w:eastAsia="Calibri" w:hAnsi="Times New Roman" w:cs="Times New Roman"/>
                <w:b/>
                <w:bCs/>
                <w:color w:val="000000"/>
                <w:sz w:val="24"/>
                <w:szCs w:val="24"/>
                <w:lang w:bidi="ar-JO"/>
              </w:rPr>
            </w:pPr>
            <w:r w:rsidRPr="00777BE2">
              <w:rPr>
                <w:rFonts w:ascii="Times New Roman" w:eastAsia="Calibri" w:hAnsi="Times New Roman" w:cs="Times New Roman"/>
                <w:b/>
                <w:bCs/>
                <w:color w:val="000000"/>
                <w:sz w:val="24"/>
                <w:szCs w:val="24"/>
                <w:rtl/>
                <w:lang w:bidi="ar-JO"/>
              </w:rPr>
              <w:t>40%</w:t>
            </w:r>
          </w:p>
        </w:tc>
        <w:tc>
          <w:tcPr>
            <w:tcW w:w="636" w:type="dxa"/>
            <w:tcBorders>
              <w:top w:val="single" w:sz="4" w:space="0" w:color="auto"/>
              <w:left w:val="double" w:sz="4" w:space="0" w:color="auto"/>
              <w:bottom w:val="single" w:sz="4" w:space="0" w:color="auto"/>
            </w:tcBorders>
            <w:vAlign w:val="center"/>
          </w:tcPr>
          <w:p w:rsidR="0065682F" w:rsidRPr="00777BE2" w:rsidRDefault="0065682F" w:rsidP="00E407D1">
            <w:pPr>
              <w:bidi/>
              <w:spacing w:before="120" w:after="0" w:line="240" w:lineRule="auto"/>
              <w:jc w:val="center"/>
              <w:rPr>
                <w:rFonts w:ascii="Times New Roman" w:eastAsia="Calibri" w:hAnsi="Times New Roman" w:cs="Times New Roman"/>
                <w:color w:val="000000"/>
                <w:sz w:val="24"/>
                <w:szCs w:val="24"/>
                <w:lang w:bidi="ar-JO"/>
              </w:rPr>
            </w:pPr>
            <w:r w:rsidRPr="00777BE2">
              <w:rPr>
                <w:rFonts w:ascii="Times New Roman" w:hAnsi="Times New Roman" w:cs="Times New Roman"/>
                <w:b/>
                <w:bCs/>
                <w:sz w:val="20"/>
                <w:szCs w:val="20"/>
                <w:lang w:bidi="ar-JO"/>
              </w:rPr>
              <w:t xml:space="preserve">Kp1 </w:t>
            </w:r>
          </w:p>
        </w:tc>
        <w:tc>
          <w:tcPr>
            <w:tcW w:w="636" w:type="dxa"/>
            <w:tcBorders>
              <w:top w:val="single" w:sz="4" w:space="0" w:color="auto"/>
              <w:bottom w:val="single" w:sz="4" w:space="0" w:color="auto"/>
            </w:tcBorders>
            <w:vAlign w:val="center"/>
          </w:tcPr>
          <w:p w:rsidR="0065682F" w:rsidRPr="00777BE2" w:rsidRDefault="0065682F" w:rsidP="00E407D1">
            <w:pPr>
              <w:bidi/>
              <w:spacing w:before="120" w:after="0" w:line="240" w:lineRule="auto"/>
              <w:jc w:val="center"/>
              <w:rPr>
                <w:rFonts w:ascii="Times New Roman" w:eastAsia="Calibri" w:hAnsi="Times New Roman" w:cs="Times New Roman"/>
                <w:color w:val="000000"/>
                <w:sz w:val="24"/>
                <w:szCs w:val="24"/>
                <w:lang w:bidi="ar-JO"/>
              </w:rPr>
            </w:pPr>
            <w:r w:rsidRPr="00777BE2">
              <w:rPr>
                <w:rFonts w:ascii="Times New Roman" w:hAnsi="Times New Roman" w:cs="Times New Roman"/>
                <w:b/>
                <w:bCs/>
                <w:sz w:val="20"/>
                <w:szCs w:val="20"/>
                <w:lang w:bidi="ar-JO"/>
              </w:rPr>
              <w:t>Kp2</w:t>
            </w:r>
          </w:p>
        </w:tc>
        <w:tc>
          <w:tcPr>
            <w:tcW w:w="652" w:type="dxa"/>
            <w:tcBorders>
              <w:top w:val="single" w:sz="4" w:space="0" w:color="auto"/>
              <w:bottom w:val="single" w:sz="4" w:space="0" w:color="auto"/>
            </w:tcBorders>
            <w:vAlign w:val="center"/>
          </w:tcPr>
          <w:p w:rsidR="0065682F" w:rsidRPr="00777BE2" w:rsidRDefault="0065682F" w:rsidP="00E407D1">
            <w:pPr>
              <w:bidi/>
              <w:spacing w:before="120" w:after="0" w:line="240" w:lineRule="auto"/>
              <w:jc w:val="center"/>
              <w:rPr>
                <w:rFonts w:ascii="Times New Roman" w:eastAsia="Calibri" w:hAnsi="Times New Roman" w:cs="Times New Roman"/>
                <w:color w:val="000000"/>
                <w:sz w:val="24"/>
                <w:szCs w:val="24"/>
                <w:lang w:bidi="ar-JO"/>
              </w:rPr>
            </w:pPr>
            <w:r w:rsidRPr="00777BE2">
              <w:rPr>
                <w:rFonts w:ascii="Times New Roman" w:hAnsi="Times New Roman" w:cs="Times New Roman"/>
                <w:b/>
                <w:bCs/>
                <w:sz w:val="20"/>
                <w:szCs w:val="20"/>
                <w:lang w:bidi="ar-JO"/>
              </w:rPr>
              <w:t>Kp3</w:t>
            </w:r>
          </w:p>
        </w:tc>
        <w:tc>
          <w:tcPr>
            <w:tcW w:w="652" w:type="dxa"/>
            <w:tcBorders>
              <w:top w:val="single" w:sz="4" w:space="0" w:color="auto"/>
              <w:bottom w:val="single" w:sz="4" w:space="0" w:color="auto"/>
            </w:tcBorders>
            <w:vAlign w:val="center"/>
          </w:tcPr>
          <w:p w:rsidR="0065682F" w:rsidRPr="00777BE2" w:rsidRDefault="0065682F" w:rsidP="00E407D1">
            <w:pPr>
              <w:bidi/>
              <w:spacing w:before="120" w:after="0" w:line="240" w:lineRule="auto"/>
              <w:jc w:val="center"/>
              <w:rPr>
                <w:rFonts w:ascii="Times New Roman" w:eastAsia="Calibri" w:hAnsi="Times New Roman" w:cs="Times New Roman"/>
                <w:color w:val="000000"/>
                <w:sz w:val="24"/>
                <w:szCs w:val="24"/>
                <w:lang w:bidi="ar-JO"/>
              </w:rPr>
            </w:pPr>
            <w:r w:rsidRPr="00777BE2">
              <w:rPr>
                <w:rFonts w:ascii="Times New Roman" w:hAnsi="Times New Roman" w:cs="Times New Roman"/>
                <w:b/>
                <w:bCs/>
                <w:sz w:val="20"/>
                <w:szCs w:val="20"/>
                <w:lang w:bidi="ar-JO"/>
              </w:rPr>
              <w:t>Kp4</w:t>
            </w:r>
          </w:p>
        </w:tc>
        <w:tc>
          <w:tcPr>
            <w:tcW w:w="636" w:type="dxa"/>
            <w:tcBorders>
              <w:top w:val="single" w:sz="4" w:space="0" w:color="auto"/>
              <w:bottom w:val="single" w:sz="4" w:space="0" w:color="auto"/>
            </w:tcBorders>
          </w:tcPr>
          <w:p w:rsidR="0065682F" w:rsidRPr="00777BE2" w:rsidRDefault="0065682F" w:rsidP="00E407D1">
            <w:pPr>
              <w:bidi/>
              <w:spacing w:before="120" w:after="0" w:line="240" w:lineRule="auto"/>
              <w:jc w:val="center"/>
              <w:rPr>
                <w:rFonts w:ascii="Times New Roman" w:eastAsia="Calibri" w:hAnsi="Times New Roman" w:cs="Times New Roman"/>
                <w:color w:val="000000"/>
                <w:sz w:val="24"/>
                <w:szCs w:val="24"/>
                <w:lang w:bidi="ar-JO"/>
              </w:rPr>
            </w:pPr>
            <w:r w:rsidRPr="00777BE2">
              <w:rPr>
                <w:rFonts w:ascii="Times New Roman" w:hAnsi="Times New Roman" w:cs="Times New Roman"/>
                <w:b/>
                <w:bCs/>
                <w:sz w:val="20"/>
                <w:szCs w:val="20"/>
                <w:lang w:bidi="ar-JO"/>
              </w:rPr>
              <w:t>Kp5</w:t>
            </w:r>
          </w:p>
        </w:tc>
        <w:tc>
          <w:tcPr>
            <w:tcW w:w="1913" w:type="dxa"/>
            <w:tcBorders>
              <w:top w:val="single" w:sz="4" w:space="0" w:color="auto"/>
              <w:bottom w:val="single" w:sz="4" w:space="0" w:color="auto"/>
            </w:tcBorders>
          </w:tcPr>
          <w:p w:rsidR="0065682F" w:rsidRPr="00777BE2" w:rsidRDefault="0065682F"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3577" w:type="dxa"/>
            <w:gridSpan w:val="2"/>
            <w:tcBorders>
              <w:top w:val="single" w:sz="4" w:space="0" w:color="auto"/>
              <w:bottom w:val="double" w:sz="4" w:space="0" w:color="auto"/>
            </w:tcBorders>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أعمال الفصل</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777BE2" w:rsidRDefault="003818B1" w:rsidP="00D862D9">
            <w:pPr>
              <w:bidi/>
              <w:spacing w:before="120" w:after="0" w:line="240" w:lineRule="auto"/>
              <w:jc w:val="center"/>
              <w:rPr>
                <w:rFonts w:ascii="Times New Roman" w:eastAsia="Calibri" w:hAnsi="Times New Roman" w:cs="Times New Roman"/>
                <w:b/>
                <w:bCs/>
                <w:color w:val="000000"/>
                <w:sz w:val="24"/>
                <w:szCs w:val="24"/>
                <w:lang w:bidi="ar-JO"/>
              </w:rPr>
            </w:pPr>
            <w:r w:rsidRPr="00777BE2">
              <w:rPr>
                <w:rFonts w:ascii="Times New Roman" w:eastAsia="Calibri" w:hAnsi="Times New Roman" w:cs="Times New Roman"/>
                <w:b/>
                <w:bCs/>
                <w:color w:val="000000"/>
                <w:sz w:val="24"/>
                <w:szCs w:val="24"/>
                <w:rtl/>
                <w:lang w:bidi="ar-JO"/>
              </w:rPr>
              <w:t>30</w:t>
            </w:r>
            <w:r w:rsidR="00026785" w:rsidRPr="00777BE2">
              <w:rPr>
                <w:rFonts w:ascii="Times New Roman" w:eastAsia="Calibri" w:hAnsi="Times New Roman" w:cs="Times New Roman"/>
                <w:b/>
                <w:bCs/>
                <w:color w:val="000000"/>
                <w:sz w:val="24"/>
                <w:szCs w:val="24"/>
                <w:rtl/>
                <w:lang w:bidi="ar-JO"/>
              </w:rPr>
              <w:t>%</w:t>
            </w:r>
          </w:p>
        </w:tc>
        <w:tc>
          <w:tcPr>
            <w:tcW w:w="5125" w:type="dxa"/>
            <w:gridSpan w:val="6"/>
            <w:tcBorders>
              <w:top w:val="single" w:sz="4" w:space="0" w:color="auto"/>
              <w:left w:val="double" w:sz="4" w:space="0" w:color="auto"/>
              <w:bottom w:val="double" w:sz="4" w:space="0" w:color="auto"/>
            </w:tcBorders>
            <w:vAlign w:val="center"/>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694" w:type="dxa"/>
            <w:vMerge w:val="restart"/>
            <w:shd w:val="clear" w:color="auto" w:fill="D9D9D9"/>
            <w:textDirection w:val="btLr"/>
            <w:vAlign w:val="center"/>
          </w:tcPr>
          <w:p w:rsidR="00D862D9" w:rsidRPr="00D862D9" w:rsidRDefault="00D862D9" w:rsidP="00D862D9">
            <w:pPr>
              <w:bidi/>
              <w:spacing w:before="120" w:after="0" w:line="240" w:lineRule="auto"/>
              <w:ind w:left="113" w:right="113"/>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تقييمات الأعمال الفصلية</w:t>
            </w:r>
          </w:p>
        </w:tc>
        <w:tc>
          <w:tcPr>
            <w:tcW w:w="2883" w:type="dxa"/>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الوظائف/ الواجبات</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777BE2" w:rsidRDefault="0065682F" w:rsidP="00D862D9">
            <w:pPr>
              <w:bidi/>
              <w:spacing w:before="120" w:after="0" w:line="240" w:lineRule="auto"/>
              <w:jc w:val="center"/>
              <w:rPr>
                <w:rFonts w:ascii="Times New Roman" w:eastAsia="Calibri" w:hAnsi="Times New Roman" w:cs="Times New Roman"/>
                <w:b/>
                <w:bCs/>
                <w:color w:val="000000"/>
                <w:sz w:val="24"/>
                <w:szCs w:val="24"/>
                <w:lang w:bidi="ar-JO"/>
              </w:rPr>
            </w:pPr>
            <w:r w:rsidRPr="00777BE2">
              <w:rPr>
                <w:rFonts w:ascii="Times New Roman" w:eastAsia="Calibri" w:hAnsi="Times New Roman" w:cs="Times New Roman"/>
                <w:b/>
                <w:bCs/>
                <w:color w:val="000000"/>
                <w:sz w:val="24"/>
                <w:szCs w:val="24"/>
                <w:lang w:bidi="ar-JO"/>
              </w:rPr>
              <w:t>10</w:t>
            </w:r>
          </w:p>
        </w:tc>
        <w:tc>
          <w:tcPr>
            <w:tcW w:w="636" w:type="dxa"/>
            <w:tcBorders>
              <w:left w:val="double" w:sz="4" w:space="0" w:color="auto"/>
            </w:tcBorders>
            <w:vAlign w:val="center"/>
          </w:tcPr>
          <w:p w:rsidR="00D862D9" w:rsidRPr="00777BE2" w:rsidRDefault="001A7702" w:rsidP="001A7702">
            <w:pPr>
              <w:bidi/>
              <w:spacing w:before="120" w:after="0" w:line="240" w:lineRule="auto"/>
              <w:jc w:val="center"/>
              <w:rPr>
                <w:rFonts w:ascii="Times New Roman" w:eastAsia="Calibri" w:hAnsi="Times New Roman" w:cs="Times New Roman"/>
                <w:color w:val="000000"/>
                <w:sz w:val="24"/>
                <w:szCs w:val="24"/>
                <w:lang w:bidi="ar-JO"/>
              </w:rPr>
            </w:pPr>
            <w:r w:rsidRPr="00777BE2">
              <w:rPr>
                <w:rFonts w:ascii="Times New Roman" w:hAnsi="Times New Roman" w:cs="Times New Roman"/>
                <w:b/>
                <w:bCs/>
                <w:sz w:val="20"/>
                <w:szCs w:val="20"/>
                <w:lang w:bidi="ar-JO"/>
              </w:rPr>
              <w:t xml:space="preserve">Sp2 </w:t>
            </w:r>
          </w:p>
        </w:tc>
        <w:tc>
          <w:tcPr>
            <w:tcW w:w="636" w:type="dxa"/>
            <w:vAlign w:val="center"/>
          </w:tcPr>
          <w:p w:rsidR="00D862D9" w:rsidRPr="00777BE2" w:rsidRDefault="001A7702" w:rsidP="00D862D9">
            <w:pPr>
              <w:bidi/>
              <w:spacing w:before="120" w:after="0" w:line="240" w:lineRule="auto"/>
              <w:jc w:val="center"/>
              <w:rPr>
                <w:rFonts w:ascii="Times New Roman" w:eastAsia="Calibri" w:hAnsi="Times New Roman" w:cs="Times New Roman"/>
                <w:color w:val="000000"/>
                <w:sz w:val="24"/>
                <w:szCs w:val="24"/>
                <w:lang w:bidi="ar-JO"/>
              </w:rPr>
            </w:pPr>
            <w:r w:rsidRPr="00777BE2">
              <w:rPr>
                <w:rFonts w:ascii="Times New Roman" w:hAnsi="Times New Roman" w:cs="Times New Roman"/>
                <w:b/>
                <w:bCs/>
                <w:sz w:val="20"/>
                <w:szCs w:val="20"/>
                <w:lang w:bidi="ar-JO"/>
              </w:rPr>
              <w:t>Cp3</w:t>
            </w:r>
          </w:p>
        </w:tc>
        <w:tc>
          <w:tcPr>
            <w:tcW w:w="652" w:type="dxa"/>
            <w:vAlign w:val="center"/>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694" w:type="dxa"/>
            <w:vMerge/>
            <w:shd w:val="clear" w:color="auto" w:fill="D9D9D9"/>
            <w:vAlign w:val="center"/>
          </w:tcPr>
          <w:p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حالات للدراسة</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777BE2" w:rsidRDefault="00777BE2" w:rsidP="00D862D9">
            <w:pPr>
              <w:bidi/>
              <w:spacing w:before="120" w:after="0" w:line="240" w:lineRule="auto"/>
              <w:jc w:val="center"/>
              <w:rPr>
                <w:rFonts w:ascii="Times New Roman" w:eastAsia="Calibri" w:hAnsi="Times New Roman" w:cs="Times New Roman"/>
                <w:b/>
                <w:bCs/>
                <w:color w:val="000000"/>
                <w:sz w:val="24"/>
                <w:szCs w:val="24"/>
                <w:lang w:bidi="ar-JO"/>
              </w:rPr>
            </w:pPr>
            <w:r>
              <w:rPr>
                <w:rFonts w:ascii="Times New Roman" w:eastAsia="Calibri" w:hAnsi="Times New Roman" w:cs="Times New Roman"/>
                <w:b/>
                <w:bCs/>
                <w:color w:val="000000"/>
                <w:sz w:val="24"/>
                <w:szCs w:val="24"/>
                <w:lang w:bidi="ar-JO"/>
              </w:rPr>
              <w:t>-</w:t>
            </w:r>
          </w:p>
        </w:tc>
        <w:tc>
          <w:tcPr>
            <w:tcW w:w="636" w:type="dxa"/>
            <w:tcBorders>
              <w:left w:val="double" w:sz="4" w:space="0" w:color="auto"/>
            </w:tcBorders>
            <w:vAlign w:val="center"/>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1A7702" w:rsidRPr="00D862D9" w:rsidTr="00D862D9">
        <w:trPr>
          <w:trHeight w:val="397"/>
        </w:trPr>
        <w:tc>
          <w:tcPr>
            <w:tcW w:w="694" w:type="dxa"/>
            <w:vMerge/>
            <w:shd w:val="clear" w:color="auto" w:fill="D9D9D9"/>
            <w:vAlign w:val="center"/>
          </w:tcPr>
          <w:p w:rsidR="001A7702" w:rsidRPr="00D862D9" w:rsidRDefault="001A7702"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1A7702" w:rsidRPr="00D862D9" w:rsidRDefault="001A7702"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المناقشة والتفاعل</w:t>
            </w:r>
          </w:p>
        </w:tc>
        <w:tc>
          <w:tcPr>
            <w:tcW w:w="1119" w:type="dxa"/>
            <w:tcBorders>
              <w:top w:val="single" w:sz="4" w:space="0" w:color="auto"/>
              <w:bottom w:val="single" w:sz="4" w:space="0" w:color="auto"/>
              <w:right w:val="double" w:sz="4" w:space="0" w:color="auto"/>
            </w:tcBorders>
            <w:shd w:val="clear" w:color="auto" w:fill="auto"/>
            <w:vAlign w:val="center"/>
          </w:tcPr>
          <w:p w:rsidR="001A7702" w:rsidRPr="00777BE2" w:rsidRDefault="001A7702" w:rsidP="00D862D9">
            <w:pPr>
              <w:bidi/>
              <w:spacing w:before="120" w:after="0" w:line="240" w:lineRule="auto"/>
              <w:jc w:val="center"/>
              <w:rPr>
                <w:rFonts w:ascii="Times New Roman" w:eastAsia="Calibri" w:hAnsi="Times New Roman" w:cs="Times New Roman"/>
                <w:b/>
                <w:bCs/>
                <w:color w:val="000000"/>
                <w:sz w:val="24"/>
                <w:szCs w:val="24"/>
                <w:lang w:bidi="ar-JO"/>
              </w:rPr>
            </w:pPr>
            <w:r w:rsidRPr="00777BE2">
              <w:rPr>
                <w:rFonts w:ascii="Times New Roman" w:eastAsia="Calibri" w:hAnsi="Times New Roman" w:cs="Times New Roman"/>
                <w:b/>
                <w:bCs/>
                <w:color w:val="000000"/>
                <w:sz w:val="24"/>
                <w:szCs w:val="24"/>
                <w:lang w:bidi="ar-JO"/>
              </w:rPr>
              <w:t>10</w:t>
            </w:r>
          </w:p>
        </w:tc>
        <w:tc>
          <w:tcPr>
            <w:tcW w:w="636" w:type="dxa"/>
            <w:tcBorders>
              <w:left w:val="double" w:sz="4" w:space="0" w:color="auto"/>
            </w:tcBorders>
            <w:vAlign w:val="center"/>
          </w:tcPr>
          <w:p w:rsidR="001A7702" w:rsidRPr="00777BE2" w:rsidRDefault="001A7702" w:rsidP="00E55C0C">
            <w:pPr>
              <w:bidi/>
              <w:spacing w:before="120" w:after="0" w:line="240" w:lineRule="auto"/>
              <w:jc w:val="center"/>
              <w:rPr>
                <w:rFonts w:ascii="Times New Roman" w:eastAsia="Calibri" w:hAnsi="Times New Roman" w:cs="Times New Roman"/>
                <w:color w:val="000000"/>
                <w:sz w:val="24"/>
                <w:szCs w:val="24"/>
                <w:lang w:bidi="ar-JO"/>
              </w:rPr>
            </w:pPr>
            <w:r w:rsidRPr="00777BE2">
              <w:rPr>
                <w:rFonts w:ascii="Times New Roman" w:hAnsi="Times New Roman" w:cs="Times New Roman"/>
                <w:b/>
                <w:bCs/>
                <w:sz w:val="20"/>
                <w:szCs w:val="20"/>
                <w:lang w:bidi="ar-JO"/>
              </w:rPr>
              <w:t xml:space="preserve">Sp2 </w:t>
            </w:r>
          </w:p>
        </w:tc>
        <w:tc>
          <w:tcPr>
            <w:tcW w:w="636" w:type="dxa"/>
            <w:vAlign w:val="center"/>
          </w:tcPr>
          <w:p w:rsidR="001A7702" w:rsidRPr="00777BE2" w:rsidRDefault="001A7702" w:rsidP="00E55C0C">
            <w:pPr>
              <w:bidi/>
              <w:spacing w:before="120" w:after="0" w:line="240" w:lineRule="auto"/>
              <w:jc w:val="center"/>
              <w:rPr>
                <w:rFonts w:ascii="Times New Roman" w:eastAsia="Calibri" w:hAnsi="Times New Roman" w:cs="Times New Roman"/>
                <w:color w:val="000000"/>
                <w:sz w:val="24"/>
                <w:szCs w:val="24"/>
                <w:lang w:bidi="ar-JO"/>
              </w:rPr>
            </w:pPr>
            <w:r w:rsidRPr="00777BE2">
              <w:rPr>
                <w:rFonts w:ascii="Times New Roman" w:hAnsi="Times New Roman" w:cs="Times New Roman"/>
                <w:b/>
                <w:bCs/>
                <w:sz w:val="20"/>
                <w:szCs w:val="20"/>
                <w:lang w:bidi="ar-JO"/>
              </w:rPr>
              <w:t>Cp3</w:t>
            </w:r>
          </w:p>
        </w:tc>
        <w:tc>
          <w:tcPr>
            <w:tcW w:w="652" w:type="dxa"/>
            <w:vAlign w:val="center"/>
          </w:tcPr>
          <w:p w:rsidR="001A7702" w:rsidRPr="00777BE2" w:rsidRDefault="001A7702" w:rsidP="00D862D9">
            <w:pPr>
              <w:bidi/>
              <w:spacing w:before="120" w:after="0" w:line="240" w:lineRule="auto"/>
              <w:jc w:val="center"/>
              <w:rPr>
                <w:rFonts w:ascii="Times New Roman" w:eastAsia="Calibri" w:hAnsi="Times New Roman" w:cs="Times New Roman"/>
                <w:color w:val="000000"/>
                <w:sz w:val="24"/>
                <w:szCs w:val="24"/>
                <w:lang w:bidi="ar-JO"/>
              </w:rPr>
            </w:pPr>
            <w:r w:rsidRPr="00777BE2">
              <w:rPr>
                <w:rFonts w:ascii="Times New Roman" w:hAnsi="Times New Roman" w:cs="Times New Roman"/>
                <w:b/>
                <w:bCs/>
                <w:sz w:val="20"/>
                <w:szCs w:val="20"/>
                <w:lang w:bidi="ar-JO"/>
              </w:rPr>
              <w:t>Kp4</w:t>
            </w:r>
          </w:p>
        </w:tc>
        <w:tc>
          <w:tcPr>
            <w:tcW w:w="652" w:type="dxa"/>
            <w:vAlign w:val="center"/>
          </w:tcPr>
          <w:p w:rsidR="001A7702" w:rsidRPr="00777BE2" w:rsidRDefault="001A7702" w:rsidP="00D862D9">
            <w:pPr>
              <w:bidi/>
              <w:spacing w:before="120" w:after="0" w:line="240" w:lineRule="auto"/>
              <w:jc w:val="center"/>
              <w:rPr>
                <w:rFonts w:ascii="Times New Roman" w:eastAsia="Calibri" w:hAnsi="Times New Roman" w:cs="Times New Roman"/>
                <w:color w:val="000000"/>
                <w:sz w:val="24"/>
                <w:szCs w:val="24"/>
                <w:lang w:bidi="ar-JO"/>
              </w:rPr>
            </w:pPr>
            <w:r w:rsidRPr="00777BE2">
              <w:rPr>
                <w:rFonts w:ascii="Times New Roman" w:hAnsi="Times New Roman" w:cs="Times New Roman"/>
                <w:b/>
                <w:bCs/>
                <w:sz w:val="20"/>
                <w:szCs w:val="20"/>
                <w:lang w:bidi="ar-JO"/>
              </w:rPr>
              <w:t>Kp5</w:t>
            </w:r>
          </w:p>
        </w:tc>
        <w:tc>
          <w:tcPr>
            <w:tcW w:w="636" w:type="dxa"/>
          </w:tcPr>
          <w:p w:rsidR="001A7702" w:rsidRPr="00777BE2" w:rsidRDefault="001A7702"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rsidR="001A7702" w:rsidRPr="00777BE2" w:rsidRDefault="001A7702" w:rsidP="00D862D9">
            <w:pPr>
              <w:bidi/>
              <w:spacing w:before="120" w:after="0" w:line="240" w:lineRule="auto"/>
              <w:jc w:val="center"/>
              <w:rPr>
                <w:rFonts w:ascii="Times New Roman" w:eastAsia="Calibri" w:hAnsi="Times New Roman" w:cs="Times New Roman"/>
                <w:color w:val="000000"/>
                <w:sz w:val="24"/>
                <w:szCs w:val="24"/>
                <w:lang w:bidi="ar-JO"/>
              </w:rPr>
            </w:pPr>
          </w:p>
        </w:tc>
      </w:tr>
      <w:tr w:rsidR="001A7702" w:rsidRPr="00D862D9" w:rsidTr="00D862D9">
        <w:trPr>
          <w:trHeight w:val="397"/>
        </w:trPr>
        <w:tc>
          <w:tcPr>
            <w:tcW w:w="694" w:type="dxa"/>
            <w:vMerge/>
            <w:shd w:val="clear" w:color="auto" w:fill="D9D9D9"/>
            <w:vAlign w:val="center"/>
          </w:tcPr>
          <w:p w:rsidR="001A7702" w:rsidRPr="00D862D9" w:rsidRDefault="001A7702"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1A7702" w:rsidRPr="00D862D9" w:rsidRDefault="001A7702"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انشطة جماعية</w:t>
            </w:r>
          </w:p>
        </w:tc>
        <w:tc>
          <w:tcPr>
            <w:tcW w:w="1119" w:type="dxa"/>
            <w:tcBorders>
              <w:top w:val="single" w:sz="4" w:space="0" w:color="auto"/>
              <w:bottom w:val="single" w:sz="4" w:space="0" w:color="auto"/>
              <w:right w:val="double" w:sz="4" w:space="0" w:color="auto"/>
            </w:tcBorders>
            <w:shd w:val="clear" w:color="auto" w:fill="auto"/>
            <w:vAlign w:val="center"/>
          </w:tcPr>
          <w:p w:rsidR="001A7702" w:rsidRPr="00777BE2" w:rsidRDefault="001A7702" w:rsidP="00D862D9">
            <w:pPr>
              <w:bidi/>
              <w:spacing w:before="120" w:after="0" w:line="240" w:lineRule="auto"/>
              <w:jc w:val="center"/>
              <w:rPr>
                <w:rFonts w:ascii="Times New Roman" w:eastAsia="Calibri" w:hAnsi="Times New Roman" w:cs="Times New Roman"/>
                <w:b/>
                <w:bCs/>
                <w:color w:val="000000"/>
                <w:sz w:val="24"/>
                <w:szCs w:val="24"/>
                <w:lang w:bidi="ar-JO"/>
              </w:rPr>
            </w:pPr>
            <w:r w:rsidRPr="00777BE2">
              <w:rPr>
                <w:rFonts w:ascii="Times New Roman" w:eastAsia="Calibri" w:hAnsi="Times New Roman" w:cs="Times New Roman"/>
                <w:b/>
                <w:bCs/>
                <w:color w:val="000000"/>
                <w:sz w:val="24"/>
                <w:szCs w:val="24"/>
                <w:lang w:bidi="ar-JO"/>
              </w:rPr>
              <w:t>5</w:t>
            </w:r>
          </w:p>
        </w:tc>
        <w:tc>
          <w:tcPr>
            <w:tcW w:w="636" w:type="dxa"/>
            <w:tcBorders>
              <w:left w:val="double" w:sz="4" w:space="0" w:color="auto"/>
            </w:tcBorders>
            <w:vAlign w:val="center"/>
          </w:tcPr>
          <w:p w:rsidR="001A7702" w:rsidRPr="00777BE2" w:rsidRDefault="001A7702" w:rsidP="00E55C0C">
            <w:pPr>
              <w:bidi/>
              <w:spacing w:before="120" w:after="0" w:line="240" w:lineRule="auto"/>
              <w:jc w:val="center"/>
              <w:rPr>
                <w:rFonts w:ascii="Times New Roman" w:eastAsia="Calibri" w:hAnsi="Times New Roman" w:cs="Times New Roman"/>
                <w:color w:val="000000"/>
                <w:sz w:val="24"/>
                <w:szCs w:val="24"/>
                <w:lang w:bidi="ar-JO"/>
              </w:rPr>
            </w:pPr>
            <w:r w:rsidRPr="00777BE2">
              <w:rPr>
                <w:rFonts w:ascii="Times New Roman" w:hAnsi="Times New Roman" w:cs="Times New Roman"/>
                <w:b/>
                <w:bCs/>
                <w:sz w:val="20"/>
                <w:szCs w:val="20"/>
                <w:lang w:bidi="ar-JO"/>
              </w:rPr>
              <w:t xml:space="preserve">Sp2 </w:t>
            </w:r>
          </w:p>
        </w:tc>
        <w:tc>
          <w:tcPr>
            <w:tcW w:w="636" w:type="dxa"/>
            <w:vAlign w:val="center"/>
          </w:tcPr>
          <w:p w:rsidR="001A7702" w:rsidRPr="00777BE2" w:rsidRDefault="001A7702" w:rsidP="00E55C0C">
            <w:pPr>
              <w:bidi/>
              <w:spacing w:before="120" w:after="0" w:line="240" w:lineRule="auto"/>
              <w:jc w:val="center"/>
              <w:rPr>
                <w:rFonts w:ascii="Times New Roman" w:eastAsia="Calibri" w:hAnsi="Times New Roman" w:cs="Times New Roman"/>
                <w:color w:val="000000"/>
                <w:sz w:val="24"/>
                <w:szCs w:val="24"/>
                <w:lang w:bidi="ar-JO"/>
              </w:rPr>
            </w:pPr>
            <w:r w:rsidRPr="00777BE2">
              <w:rPr>
                <w:rFonts w:ascii="Times New Roman" w:hAnsi="Times New Roman" w:cs="Times New Roman"/>
                <w:b/>
                <w:bCs/>
                <w:sz w:val="20"/>
                <w:szCs w:val="20"/>
                <w:lang w:bidi="ar-JO"/>
              </w:rPr>
              <w:t>Cp3</w:t>
            </w:r>
          </w:p>
        </w:tc>
        <w:tc>
          <w:tcPr>
            <w:tcW w:w="652" w:type="dxa"/>
            <w:vAlign w:val="center"/>
          </w:tcPr>
          <w:p w:rsidR="001A7702" w:rsidRPr="00777BE2" w:rsidRDefault="001A7702"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1A7702" w:rsidRPr="00777BE2" w:rsidRDefault="001A7702"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rsidR="001A7702" w:rsidRPr="00777BE2" w:rsidRDefault="001A7702"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rsidR="001A7702" w:rsidRPr="00777BE2" w:rsidRDefault="001A7702"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694" w:type="dxa"/>
            <w:vMerge/>
            <w:shd w:val="clear" w:color="auto" w:fill="D9D9D9"/>
            <w:vAlign w:val="center"/>
          </w:tcPr>
          <w:p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مختبرات ووظائف</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777BE2" w:rsidRDefault="001A7702" w:rsidP="00D862D9">
            <w:pPr>
              <w:bidi/>
              <w:spacing w:before="120" w:after="0" w:line="240" w:lineRule="auto"/>
              <w:jc w:val="center"/>
              <w:rPr>
                <w:rFonts w:ascii="Times New Roman" w:eastAsia="Calibri" w:hAnsi="Times New Roman" w:cs="Times New Roman"/>
                <w:color w:val="000000"/>
                <w:sz w:val="24"/>
                <w:szCs w:val="24"/>
                <w:lang w:bidi="ar-JO"/>
              </w:rPr>
            </w:pPr>
            <w:r w:rsidRPr="00777BE2">
              <w:rPr>
                <w:rFonts w:ascii="Times New Roman" w:eastAsia="Calibri" w:hAnsi="Times New Roman" w:cs="Times New Roman"/>
                <w:color w:val="000000"/>
                <w:sz w:val="24"/>
                <w:szCs w:val="24"/>
                <w:lang w:bidi="ar-JO"/>
              </w:rPr>
              <w:t>-</w:t>
            </w:r>
          </w:p>
        </w:tc>
        <w:tc>
          <w:tcPr>
            <w:tcW w:w="636" w:type="dxa"/>
            <w:tcBorders>
              <w:left w:val="double" w:sz="4" w:space="0" w:color="auto"/>
            </w:tcBorders>
            <w:vAlign w:val="center"/>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694" w:type="dxa"/>
            <w:vMerge/>
            <w:shd w:val="clear" w:color="auto" w:fill="D9D9D9"/>
            <w:vAlign w:val="center"/>
          </w:tcPr>
          <w:p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عروض تقديمية</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777BE2" w:rsidRDefault="001A7702" w:rsidP="00D862D9">
            <w:pPr>
              <w:bidi/>
              <w:spacing w:before="120" w:after="0" w:line="240" w:lineRule="auto"/>
              <w:jc w:val="center"/>
              <w:rPr>
                <w:rFonts w:ascii="Times New Roman" w:eastAsia="Calibri" w:hAnsi="Times New Roman" w:cs="Times New Roman"/>
                <w:color w:val="000000"/>
                <w:sz w:val="24"/>
                <w:szCs w:val="24"/>
                <w:lang w:bidi="ar-JO"/>
              </w:rPr>
            </w:pPr>
            <w:r w:rsidRPr="00777BE2">
              <w:rPr>
                <w:rFonts w:ascii="Times New Roman" w:eastAsia="Calibri" w:hAnsi="Times New Roman" w:cs="Times New Roman"/>
                <w:color w:val="000000"/>
                <w:sz w:val="24"/>
                <w:szCs w:val="24"/>
                <w:lang w:bidi="ar-JO"/>
              </w:rPr>
              <w:t>-</w:t>
            </w:r>
          </w:p>
        </w:tc>
        <w:tc>
          <w:tcPr>
            <w:tcW w:w="636" w:type="dxa"/>
            <w:tcBorders>
              <w:left w:val="double" w:sz="4" w:space="0" w:color="auto"/>
            </w:tcBorders>
            <w:vAlign w:val="center"/>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777BE2" w:rsidRPr="00D862D9" w:rsidTr="00D862D9">
        <w:trPr>
          <w:trHeight w:val="397"/>
        </w:trPr>
        <w:tc>
          <w:tcPr>
            <w:tcW w:w="694" w:type="dxa"/>
            <w:vMerge/>
            <w:shd w:val="clear" w:color="auto" w:fill="D9D9D9"/>
            <w:vAlign w:val="center"/>
          </w:tcPr>
          <w:p w:rsidR="00777BE2" w:rsidRPr="00D862D9" w:rsidRDefault="00777BE2"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777BE2" w:rsidRPr="00D862D9" w:rsidRDefault="00777BE2"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قصيرة</w:t>
            </w:r>
          </w:p>
        </w:tc>
        <w:tc>
          <w:tcPr>
            <w:tcW w:w="1119" w:type="dxa"/>
            <w:tcBorders>
              <w:top w:val="single" w:sz="4" w:space="0" w:color="auto"/>
              <w:bottom w:val="single" w:sz="4" w:space="0" w:color="auto"/>
              <w:right w:val="double" w:sz="4" w:space="0" w:color="auto"/>
            </w:tcBorders>
            <w:shd w:val="clear" w:color="auto" w:fill="auto"/>
            <w:vAlign w:val="center"/>
          </w:tcPr>
          <w:p w:rsidR="00777BE2" w:rsidRPr="00777BE2" w:rsidRDefault="00777BE2" w:rsidP="00D862D9">
            <w:pPr>
              <w:bidi/>
              <w:spacing w:before="120" w:after="0" w:line="240" w:lineRule="auto"/>
              <w:jc w:val="center"/>
              <w:rPr>
                <w:rFonts w:ascii="Times New Roman" w:eastAsia="Calibri" w:hAnsi="Times New Roman" w:cs="Times New Roman"/>
                <w:b/>
                <w:bCs/>
                <w:color w:val="000000"/>
                <w:sz w:val="24"/>
                <w:szCs w:val="24"/>
                <w:lang w:bidi="ar-JO"/>
              </w:rPr>
            </w:pPr>
            <w:r w:rsidRPr="00777BE2">
              <w:rPr>
                <w:rFonts w:ascii="Times New Roman" w:eastAsia="Calibri" w:hAnsi="Times New Roman" w:cs="Times New Roman"/>
                <w:b/>
                <w:bCs/>
                <w:color w:val="000000"/>
                <w:sz w:val="24"/>
                <w:szCs w:val="24"/>
                <w:lang w:bidi="ar-JO"/>
              </w:rPr>
              <w:t>5</w:t>
            </w:r>
          </w:p>
        </w:tc>
        <w:tc>
          <w:tcPr>
            <w:tcW w:w="636" w:type="dxa"/>
            <w:tcBorders>
              <w:left w:val="double" w:sz="4" w:space="0" w:color="auto"/>
              <w:bottom w:val="double" w:sz="4" w:space="0" w:color="auto"/>
            </w:tcBorders>
            <w:vAlign w:val="center"/>
          </w:tcPr>
          <w:p w:rsidR="00777BE2" w:rsidRPr="00777BE2" w:rsidRDefault="00777BE2" w:rsidP="00E55C0C">
            <w:pPr>
              <w:bidi/>
              <w:spacing w:before="120" w:after="0" w:line="240" w:lineRule="auto"/>
              <w:jc w:val="center"/>
              <w:rPr>
                <w:rFonts w:ascii="Times New Roman" w:eastAsia="Calibri" w:hAnsi="Times New Roman" w:cs="Times New Roman"/>
                <w:color w:val="000000"/>
                <w:sz w:val="24"/>
                <w:szCs w:val="24"/>
                <w:lang w:bidi="ar-JO"/>
              </w:rPr>
            </w:pPr>
            <w:r w:rsidRPr="00777BE2">
              <w:rPr>
                <w:rFonts w:ascii="Times New Roman" w:hAnsi="Times New Roman" w:cs="Times New Roman"/>
                <w:b/>
                <w:bCs/>
                <w:sz w:val="20"/>
                <w:szCs w:val="20"/>
                <w:lang w:bidi="ar-JO"/>
              </w:rPr>
              <w:t xml:space="preserve">Kp1 </w:t>
            </w:r>
          </w:p>
        </w:tc>
        <w:tc>
          <w:tcPr>
            <w:tcW w:w="636" w:type="dxa"/>
            <w:tcBorders>
              <w:bottom w:val="double" w:sz="4" w:space="0" w:color="auto"/>
            </w:tcBorders>
            <w:vAlign w:val="center"/>
          </w:tcPr>
          <w:p w:rsidR="00777BE2" w:rsidRPr="00777BE2" w:rsidRDefault="00777BE2" w:rsidP="00E55C0C">
            <w:pPr>
              <w:bidi/>
              <w:spacing w:before="120" w:after="0" w:line="240" w:lineRule="auto"/>
              <w:jc w:val="center"/>
              <w:rPr>
                <w:rFonts w:ascii="Times New Roman" w:eastAsia="Calibri" w:hAnsi="Times New Roman" w:cs="Times New Roman"/>
                <w:color w:val="000000"/>
                <w:sz w:val="24"/>
                <w:szCs w:val="24"/>
                <w:lang w:bidi="ar-JO"/>
              </w:rPr>
            </w:pPr>
            <w:r w:rsidRPr="00777BE2">
              <w:rPr>
                <w:rFonts w:ascii="Times New Roman" w:hAnsi="Times New Roman" w:cs="Times New Roman"/>
                <w:b/>
                <w:bCs/>
                <w:sz w:val="20"/>
                <w:szCs w:val="20"/>
                <w:lang w:bidi="ar-JO"/>
              </w:rPr>
              <w:t>Kp2</w:t>
            </w:r>
          </w:p>
        </w:tc>
        <w:tc>
          <w:tcPr>
            <w:tcW w:w="652" w:type="dxa"/>
            <w:tcBorders>
              <w:bottom w:val="double" w:sz="4" w:space="0" w:color="auto"/>
            </w:tcBorders>
            <w:vAlign w:val="center"/>
          </w:tcPr>
          <w:p w:rsidR="00777BE2" w:rsidRPr="00777BE2" w:rsidRDefault="00777BE2" w:rsidP="00E55C0C">
            <w:pPr>
              <w:bidi/>
              <w:spacing w:before="120" w:after="0" w:line="240" w:lineRule="auto"/>
              <w:jc w:val="center"/>
              <w:rPr>
                <w:rFonts w:ascii="Times New Roman" w:eastAsia="Calibri" w:hAnsi="Times New Roman" w:cs="Times New Roman"/>
                <w:color w:val="000000"/>
                <w:sz w:val="24"/>
                <w:szCs w:val="24"/>
                <w:lang w:bidi="ar-JO"/>
              </w:rPr>
            </w:pPr>
            <w:r w:rsidRPr="00777BE2">
              <w:rPr>
                <w:rFonts w:ascii="Times New Roman" w:hAnsi="Times New Roman" w:cs="Times New Roman"/>
                <w:b/>
                <w:bCs/>
                <w:sz w:val="20"/>
                <w:szCs w:val="20"/>
                <w:lang w:bidi="ar-JO"/>
              </w:rPr>
              <w:t>Kp3</w:t>
            </w:r>
          </w:p>
        </w:tc>
        <w:tc>
          <w:tcPr>
            <w:tcW w:w="652" w:type="dxa"/>
            <w:tcBorders>
              <w:bottom w:val="double" w:sz="4" w:space="0" w:color="auto"/>
            </w:tcBorders>
            <w:vAlign w:val="center"/>
          </w:tcPr>
          <w:p w:rsidR="00777BE2" w:rsidRPr="00777BE2" w:rsidRDefault="00777BE2" w:rsidP="00E55C0C">
            <w:pPr>
              <w:bidi/>
              <w:spacing w:before="120" w:after="0" w:line="240" w:lineRule="auto"/>
              <w:jc w:val="center"/>
              <w:rPr>
                <w:rFonts w:ascii="Times New Roman" w:eastAsia="Calibri" w:hAnsi="Times New Roman" w:cs="Times New Roman"/>
                <w:color w:val="000000"/>
                <w:sz w:val="24"/>
                <w:szCs w:val="24"/>
                <w:lang w:bidi="ar-JO"/>
              </w:rPr>
            </w:pPr>
            <w:r w:rsidRPr="00777BE2">
              <w:rPr>
                <w:rFonts w:ascii="Times New Roman" w:hAnsi="Times New Roman" w:cs="Times New Roman"/>
                <w:b/>
                <w:bCs/>
                <w:sz w:val="20"/>
                <w:szCs w:val="20"/>
                <w:lang w:bidi="ar-JO"/>
              </w:rPr>
              <w:t>Kp4</w:t>
            </w:r>
          </w:p>
        </w:tc>
        <w:tc>
          <w:tcPr>
            <w:tcW w:w="636" w:type="dxa"/>
            <w:tcBorders>
              <w:bottom w:val="double" w:sz="4" w:space="0" w:color="auto"/>
            </w:tcBorders>
          </w:tcPr>
          <w:p w:rsidR="00777BE2" w:rsidRPr="00777BE2" w:rsidRDefault="00777BE2" w:rsidP="00E55C0C">
            <w:pPr>
              <w:bidi/>
              <w:spacing w:before="120" w:after="0" w:line="240" w:lineRule="auto"/>
              <w:jc w:val="center"/>
              <w:rPr>
                <w:rFonts w:ascii="Times New Roman" w:eastAsia="Calibri" w:hAnsi="Times New Roman" w:cs="Times New Roman"/>
                <w:color w:val="000000"/>
                <w:sz w:val="24"/>
                <w:szCs w:val="24"/>
                <w:lang w:bidi="ar-JO"/>
              </w:rPr>
            </w:pPr>
            <w:r w:rsidRPr="00777BE2">
              <w:rPr>
                <w:rFonts w:ascii="Times New Roman" w:hAnsi="Times New Roman" w:cs="Times New Roman"/>
                <w:b/>
                <w:bCs/>
                <w:sz w:val="20"/>
                <w:szCs w:val="20"/>
                <w:lang w:bidi="ar-JO"/>
              </w:rPr>
              <w:t>Kp5</w:t>
            </w:r>
          </w:p>
        </w:tc>
        <w:tc>
          <w:tcPr>
            <w:tcW w:w="1913" w:type="dxa"/>
            <w:tcBorders>
              <w:bottom w:val="double" w:sz="4" w:space="0" w:color="auto"/>
            </w:tcBorders>
          </w:tcPr>
          <w:p w:rsidR="00777BE2" w:rsidRPr="00777BE2" w:rsidRDefault="00777BE2"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694" w:type="dxa"/>
            <w:vMerge/>
            <w:shd w:val="clear" w:color="auto" w:fill="D9D9D9"/>
            <w:vAlign w:val="center"/>
          </w:tcPr>
          <w:p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rtl/>
                <w:lang w:bidi="ar-JO"/>
              </w:rPr>
            </w:pPr>
            <w:r w:rsidRPr="00D862D9">
              <w:rPr>
                <w:rFonts w:ascii="Times New Roman" w:eastAsia="Calibri" w:hAnsi="Times New Roman" w:cs="Times New Roman" w:hint="cs"/>
                <w:color w:val="000000"/>
                <w:sz w:val="24"/>
                <w:szCs w:val="24"/>
                <w:rtl/>
                <w:lang w:bidi="ar-JO"/>
              </w:rPr>
              <w:t>أخرى</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777BE2" w:rsidRDefault="001A7702" w:rsidP="00D862D9">
            <w:pPr>
              <w:bidi/>
              <w:spacing w:before="120" w:after="0" w:line="240" w:lineRule="auto"/>
              <w:jc w:val="center"/>
              <w:rPr>
                <w:rFonts w:ascii="Times New Roman" w:eastAsia="Calibri" w:hAnsi="Times New Roman" w:cs="Times New Roman"/>
                <w:color w:val="000000"/>
                <w:sz w:val="24"/>
                <w:szCs w:val="24"/>
                <w:lang w:bidi="ar-JO"/>
              </w:rPr>
            </w:pPr>
            <w:r w:rsidRPr="00777BE2">
              <w:rPr>
                <w:rFonts w:ascii="Times New Roman" w:eastAsia="Calibri" w:hAnsi="Times New Roman" w:cs="Times New Roman"/>
                <w:color w:val="000000"/>
                <w:sz w:val="24"/>
                <w:szCs w:val="24"/>
                <w:lang w:bidi="ar-JO"/>
              </w:rPr>
              <w:t>-</w:t>
            </w:r>
          </w:p>
        </w:tc>
        <w:tc>
          <w:tcPr>
            <w:tcW w:w="636" w:type="dxa"/>
            <w:tcBorders>
              <w:left w:val="double" w:sz="4" w:space="0" w:color="auto"/>
              <w:bottom w:val="double" w:sz="4" w:space="0" w:color="auto"/>
            </w:tcBorders>
            <w:vAlign w:val="center"/>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3577" w:type="dxa"/>
            <w:gridSpan w:val="2"/>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المجموع</w:t>
            </w:r>
          </w:p>
        </w:tc>
        <w:tc>
          <w:tcPr>
            <w:tcW w:w="1119" w:type="dxa"/>
            <w:tcBorders>
              <w:top w:val="single" w:sz="4" w:space="0" w:color="auto"/>
              <w:bottom w:val="double" w:sz="4" w:space="0" w:color="auto"/>
              <w:right w:val="double" w:sz="4" w:space="0" w:color="auto"/>
            </w:tcBorders>
            <w:shd w:val="clear" w:color="auto" w:fill="auto"/>
            <w:vAlign w:val="center"/>
          </w:tcPr>
          <w:p w:rsidR="00D862D9" w:rsidRPr="00777BE2" w:rsidRDefault="003818B1" w:rsidP="00D862D9">
            <w:pPr>
              <w:bidi/>
              <w:spacing w:before="120" w:after="0" w:line="240" w:lineRule="auto"/>
              <w:jc w:val="center"/>
              <w:rPr>
                <w:rFonts w:ascii="Times New Roman" w:eastAsia="Calibri" w:hAnsi="Times New Roman" w:cs="Times New Roman"/>
                <w:b/>
                <w:bCs/>
                <w:color w:val="000000"/>
                <w:sz w:val="24"/>
                <w:szCs w:val="24"/>
                <w:lang w:bidi="ar-JO"/>
              </w:rPr>
            </w:pPr>
            <w:r w:rsidRPr="00777BE2">
              <w:rPr>
                <w:rFonts w:ascii="Times New Roman" w:eastAsia="Calibri" w:hAnsi="Times New Roman" w:cs="Times New Roman"/>
                <w:b/>
                <w:bCs/>
                <w:color w:val="000000"/>
                <w:sz w:val="24"/>
                <w:szCs w:val="24"/>
                <w:rtl/>
                <w:lang w:bidi="ar-JO"/>
              </w:rPr>
              <w:t>100</w:t>
            </w:r>
            <w:r w:rsidR="00026785" w:rsidRPr="00777BE2">
              <w:rPr>
                <w:rFonts w:ascii="Times New Roman" w:eastAsia="Calibri" w:hAnsi="Times New Roman" w:cs="Times New Roman"/>
                <w:b/>
                <w:bCs/>
                <w:color w:val="000000"/>
                <w:sz w:val="24"/>
                <w:szCs w:val="24"/>
                <w:rtl/>
                <w:lang w:bidi="ar-JO"/>
              </w:rPr>
              <w:t>%</w:t>
            </w:r>
          </w:p>
        </w:tc>
        <w:tc>
          <w:tcPr>
            <w:tcW w:w="636" w:type="dxa"/>
            <w:tcBorders>
              <w:top w:val="double" w:sz="4" w:space="0" w:color="auto"/>
              <w:left w:val="double" w:sz="4" w:space="0" w:color="auto"/>
              <w:bottom w:val="double" w:sz="4" w:space="0" w:color="auto"/>
            </w:tcBorders>
            <w:vAlign w:val="center"/>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vAlign w:val="center"/>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double" w:sz="4" w:space="0" w:color="auto"/>
            </w:tcBorders>
          </w:tcPr>
          <w:p w:rsidR="00D862D9" w:rsidRPr="00777BE2"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bl>
    <w:p w:rsidR="00307882" w:rsidRDefault="00307882" w:rsidP="003818B1">
      <w:pPr>
        <w:bidi/>
        <w:spacing w:after="0"/>
      </w:pPr>
    </w:p>
    <w:sectPr w:rsidR="00307882" w:rsidSect="00543C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DC4" w:rsidRDefault="00380DC4" w:rsidP="001A7702">
      <w:pPr>
        <w:spacing w:after="0" w:line="240" w:lineRule="auto"/>
      </w:pPr>
      <w:r>
        <w:separator/>
      </w:r>
    </w:p>
  </w:endnote>
  <w:endnote w:type="continuationSeparator" w:id="0">
    <w:p w:rsidR="00380DC4" w:rsidRDefault="00380DC4" w:rsidP="001A7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DC4" w:rsidRDefault="00380DC4" w:rsidP="001A7702">
      <w:pPr>
        <w:spacing w:after="0" w:line="240" w:lineRule="auto"/>
      </w:pPr>
      <w:r>
        <w:separator/>
      </w:r>
    </w:p>
  </w:footnote>
  <w:footnote w:type="continuationSeparator" w:id="0">
    <w:p w:rsidR="00380DC4" w:rsidRDefault="00380DC4" w:rsidP="001A77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87A5A"/>
    <w:multiLevelType w:val="hybridMultilevel"/>
    <w:tmpl w:val="DD50D002"/>
    <w:lvl w:ilvl="0" w:tplc="29ECCE6C">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83348"/>
    <w:multiLevelType w:val="hybridMultilevel"/>
    <w:tmpl w:val="C736FC8E"/>
    <w:lvl w:ilvl="0" w:tplc="64B85254">
      <w:start w:val="1"/>
      <w:numFmt w:val="decimal"/>
      <w:lvlText w:val="K%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E4B67"/>
    <w:multiLevelType w:val="hybridMultilevel"/>
    <w:tmpl w:val="C3B22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9255BD"/>
    <w:multiLevelType w:val="hybridMultilevel"/>
    <w:tmpl w:val="2A74087C"/>
    <w:lvl w:ilvl="0" w:tplc="A198AB7C">
      <w:start w:val="1"/>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4" w15:restartNumberingAfterBreak="0">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344938"/>
    <w:multiLevelType w:val="hybridMultilevel"/>
    <w:tmpl w:val="BBC4DCA4"/>
    <w:lvl w:ilvl="0" w:tplc="E154189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3566BF"/>
    <w:multiLevelType w:val="hybridMultilevel"/>
    <w:tmpl w:val="049AC058"/>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4E2996"/>
    <w:multiLevelType w:val="hybridMultilevel"/>
    <w:tmpl w:val="34E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8"/>
  </w:num>
  <w:num w:numId="5">
    <w:abstractNumId w:val="1"/>
  </w:num>
  <w:num w:numId="6">
    <w:abstractNumId w:val="0"/>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40"/>
    <w:rsid w:val="00026785"/>
    <w:rsid w:val="00047E44"/>
    <w:rsid w:val="000734C7"/>
    <w:rsid w:val="000B1B9B"/>
    <w:rsid w:val="000E0E71"/>
    <w:rsid w:val="0010670F"/>
    <w:rsid w:val="001A7702"/>
    <w:rsid w:val="00221777"/>
    <w:rsid w:val="00242817"/>
    <w:rsid w:val="00255057"/>
    <w:rsid w:val="00263393"/>
    <w:rsid w:val="0026349C"/>
    <w:rsid w:val="00272242"/>
    <w:rsid w:val="0027751E"/>
    <w:rsid w:val="002C1598"/>
    <w:rsid w:val="00307882"/>
    <w:rsid w:val="00380DC4"/>
    <w:rsid w:val="003818B1"/>
    <w:rsid w:val="003C2723"/>
    <w:rsid w:val="004068E5"/>
    <w:rsid w:val="00447C52"/>
    <w:rsid w:val="00457015"/>
    <w:rsid w:val="00462C68"/>
    <w:rsid w:val="004803D0"/>
    <w:rsid w:val="004921D2"/>
    <w:rsid w:val="00543C27"/>
    <w:rsid w:val="005B0488"/>
    <w:rsid w:val="005B1BCD"/>
    <w:rsid w:val="005B4B52"/>
    <w:rsid w:val="005D02D3"/>
    <w:rsid w:val="00637528"/>
    <w:rsid w:val="0065682F"/>
    <w:rsid w:val="00671CDA"/>
    <w:rsid w:val="00673203"/>
    <w:rsid w:val="006A0504"/>
    <w:rsid w:val="006C4630"/>
    <w:rsid w:val="00701770"/>
    <w:rsid w:val="00764353"/>
    <w:rsid w:val="00777BE2"/>
    <w:rsid w:val="007A073E"/>
    <w:rsid w:val="007C6C0A"/>
    <w:rsid w:val="008145BB"/>
    <w:rsid w:val="008278C6"/>
    <w:rsid w:val="0089088C"/>
    <w:rsid w:val="008C0140"/>
    <w:rsid w:val="008D1E50"/>
    <w:rsid w:val="00B30506"/>
    <w:rsid w:val="00B6665C"/>
    <w:rsid w:val="00B80A04"/>
    <w:rsid w:val="00C26319"/>
    <w:rsid w:val="00C369C2"/>
    <w:rsid w:val="00C60606"/>
    <w:rsid w:val="00C64860"/>
    <w:rsid w:val="00C97A68"/>
    <w:rsid w:val="00CD49D5"/>
    <w:rsid w:val="00D275EF"/>
    <w:rsid w:val="00D549D0"/>
    <w:rsid w:val="00D70D57"/>
    <w:rsid w:val="00D854DF"/>
    <w:rsid w:val="00D862D9"/>
    <w:rsid w:val="00DD28A7"/>
    <w:rsid w:val="00DD7717"/>
    <w:rsid w:val="00E154FC"/>
    <w:rsid w:val="00E2045B"/>
    <w:rsid w:val="00E70C46"/>
    <w:rsid w:val="00EF1102"/>
    <w:rsid w:val="00F07D5E"/>
    <w:rsid w:val="00F56BEC"/>
    <w:rsid w:val="00F603D3"/>
    <w:rsid w:val="00FB4832"/>
    <w:rsid w:val="00FC30BE"/>
    <w:rsid w:val="00FD2F7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673E2"/>
  <w15:docId w15:val="{0703ED80-C88E-4581-8308-B57B7465E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C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26319"/>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pii">
    <w:name w:val="ms-pii"/>
    <w:basedOn w:val="DefaultParagraphFont"/>
    <w:rsid w:val="000734C7"/>
  </w:style>
  <w:style w:type="character" w:styleId="Hyperlink">
    <w:name w:val="Hyperlink"/>
    <w:basedOn w:val="DefaultParagraphFont"/>
    <w:uiPriority w:val="99"/>
    <w:unhideWhenUsed/>
    <w:rsid w:val="00462C68"/>
    <w:rPr>
      <w:color w:val="0563C1" w:themeColor="hyperlink"/>
      <w:u w:val="single"/>
    </w:rPr>
  </w:style>
  <w:style w:type="paragraph" w:styleId="Header">
    <w:name w:val="header"/>
    <w:basedOn w:val="Normal"/>
    <w:link w:val="HeaderChar"/>
    <w:uiPriority w:val="99"/>
    <w:semiHidden/>
    <w:unhideWhenUsed/>
    <w:rsid w:val="001A7702"/>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1A7702"/>
  </w:style>
  <w:style w:type="paragraph" w:styleId="Footer">
    <w:name w:val="footer"/>
    <w:basedOn w:val="Normal"/>
    <w:link w:val="FooterChar"/>
    <w:uiPriority w:val="99"/>
    <w:semiHidden/>
    <w:unhideWhenUsed/>
    <w:rsid w:val="001A7702"/>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1A7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12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qista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GIZ</dc:creator>
  <cp:lastModifiedBy>Moayd Al-Kawaldah</cp:lastModifiedBy>
  <cp:revision>4</cp:revision>
  <dcterms:created xsi:type="dcterms:W3CDTF">2025-10-07T07:26:00Z</dcterms:created>
  <dcterms:modified xsi:type="dcterms:W3CDTF">2025-10-14T11:34:00Z</dcterms:modified>
</cp:coreProperties>
</file>